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0E" w:rsidRDefault="00262F0E" w:rsidP="007D48B3">
      <w:pPr>
        <w:shd w:val="clear" w:color="auto" w:fill="FFFFFF"/>
        <w:rPr>
          <w:b/>
          <w:color w:val="000000"/>
          <w:sz w:val="28"/>
          <w:szCs w:val="28"/>
        </w:rPr>
      </w:pPr>
    </w:p>
    <w:p w:rsidR="00262F0E" w:rsidRDefault="00262F0E" w:rsidP="00262F0E">
      <w:pPr>
        <w:shd w:val="clear" w:color="auto" w:fill="FFFFFF"/>
        <w:jc w:val="right"/>
        <w:rPr>
          <w:b/>
          <w:color w:val="000000"/>
          <w:sz w:val="28"/>
          <w:szCs w:val="28"/>
        </w:rPr>
      </w:pPr>
    </w:p>
    <w:p w:rsidR="00E06689" w:rsidRPr="00E06689" w:rsidRDefault="00E06689" w:rsidP="00E0668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06689">
        <w:rPr>
          <w:b/>
          <w:color w:val="000000"/>
          <w:sz w:val="28"/>
          <w:szCs w:val="28"/>
        </w:rPr>
        <w:t xml:space="preserve">АДМИНИСТРАЦИЯ НОВОСЕРГИЕВСКОГО </w:t>
      </w:r>
      <w:proofErr w:type="gramStart"/>
      <w:r w:rsidRPr="00E06689">
        <w:rPr>
          <w:b/>
          <w:color w:val="000000"/>
          <w:sz w:val="28"/>
          <w:szCs w:val="28"/>
        </w:rPr>
        <w:t>СЕЛЬСКОГО</w:t>
      </w:r>
      <w:proofErr w:type="gramEnd"/>
      <w:r w:rsidRPr="00E06689">
        <w:rPr>
          <w:b/>
          <w:color w:val="000000"/>
          <w:sz w:val="28"/>
          <w:szCs w:val="28"/>
        </w:rPr>
        <w:t xml:space="preserve"> </w:t>
      </w:r>
    </w:p>
    <w:p w:rsidR="00E06689" w:rsidRPr="00E06689" w:rsidRDefault="00E06689" w:rsidP="00E0668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06689">
        <w:rPr>
          <w:b/>
          <w:color w:val="000000"/>
          <w:sz w:val="28"/>
          <w:szCs w:val="28"/>
        </w:rPr>
        <w:t>ПОСЕЛЕНИЯ КРЫЛОВСКОГО РАЙОНА</w:t>
      </w:r>
    </w:p>
    <w:p w:rsidR="00E06689" w:rsidRPr="00E06689" w:rsidRDefault="00E06689" w:rsidP="00E0668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E06689" w:rsidRPr="00E06689" w:rsidRDefault="00E06689" w:rsidP="00E0668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06689">
        <w:rPr>
          <w:b/>
          <w:color w:val="000000"/>
          <w:sz w:val="28"/>
          <w:szCs w:val="28"/>
        </w:rPr>
        <w:t>ПОСТАНОВЛЕНИЕ</w:t>
      </w:r>
    </w:p>
    <w:p w:rsidR="00E06689" w:rsidRPr="00485B2C" w:rsidRDefault="00E06689" w:rsidP="00E0668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E06689" w:rsidRPr="009D72EF" w:rsidRDefault="00E06689" w:rsidP="00E06689">
      <w:pPr>
        <w:shd w:val="clear" w:color="auto" w:fill="FFFFFF"/>
        <w:jc w:val="both"/>
        <w:rPr>
          <w:color w:val="000000"/>
          <w:sz w:val="28"/>
          <w:szCs w:val="28"/>
        </w:rPr>
      </w:pPr>
      <w:r w:rsidRPr="009D72EF">
        <w:rPr>
          <w:color w:val="000000"/>
          <w:sz w:val="28"/>
          <w:szCs w:val="28"/>
        </w:rPr>
        <w:t xml:space="preserve">   </w:t>
      </w:r>
      <w:r w:rsidR="00D3703B">
        <w:rPr>
          <w:color w:val="000000"/>
          <w:sz w:val="28"/>
          <w:szCs w:val="28"/>
        </w:rPr>
        <w:t xml:space="preserve">   </w:t>
      </w:r>
      <w:r w:rsidRPr="009D72EF">
        <w:rPr>
          <w:color w:val="000000"/>
          <w:sz w:val="28"/>
          <w:szCs w:val="28"/>
        </w:rPr>
        <w:t xml:space="preserve">от </w:t>
      </w:r>
      <w:r w:rsidR="00D3703B">
        <w:rPr>
          <w:color w:val="000000"/>
          <w:sz w:val="28"/>
          <w:szCs w:val="28"/>
        </w:rPr>
        <w:t xml:space="preserve"> 22 августа</w:t>
      </w:r>
      <w:r w:rsidR="00644FA1">
        <w:rPr>
          <w:color w:val="000000"/>
          <w:sz w:val="28"/>
          <w:szCs w:val="28"/>
        </w:rPr>
        <w:t xml:space="preserve"> 2025</w:t>
      </w:r>
      <w:r w:rsidRPr="009D72EF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ab/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</w:t>
      </w:r>
      <w:r w:rsidRPr="009D72EF">
        <w:rPr>
          <w:color w:val="000000"/>
          <w:sz w:val="28"/>
          <w:szCs w:val="28"/>
        </w:rPr>
        <w:t xml:space="preserve"> </w:t>
      </w:r>
      <w:r w:rsidR="00644FA1">
        <w:rPr>
          <w:color w:val="000000"/>
          <w:sz w:val="28"/>
          <w:szCs w:val="28"/>
        </w:rPr>
        <w:t xml:space="preserve"> </w:t>
      </w:r>
      <w:r w:rsidR="00D3703B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</w:t>
      </w:r>
      <w:r w:rsidRPr="009D72EF">
        <w:rPr>
          <w:color w:val="000000"/>
          <w:sz w:val="28"/>
          <w:szCs w:val="28"/>
        </w:rPr>
        <w:t xml:space="preserve"> №</w:t>
      </w:r>
      <w:r w:rsidR="00644FA1">
        <w:rPr>
          <w:color w:val="000000"/>
          <w:sz w:val="28"/>
          <w:szCs w:val="28"/>
        </w:rPr>
        <w:t xml:space="preserve"> </w:t>
      </w:r>
      <w:r w:rsidR="00D3703B">
        <w:rPr>
          <w:color w:val="000000"/>
          <w:sz w:val="28"/>
          <w:szCs w:val="28"/>
        </w:rPr>
        <w:t>27</w:t>
      </w:r>
    </w:p>
    <w:p w:rsidR="00E06689" w:rsidRDefault="00E06689" w:rsidP="00E06689">
      <w:pPr>
        <w:shd w:val="clear" w:color="auto" w:fill="FFFFFF"/>
        <w:jc w:val="center"/>
        <w:rPr>
          <w:color w:val="000000"/>
        </w:rPr>
      </w:pPr>
      <w:r w:rsidRPr="005A22CF">
        <w:rPr>
          <w:color w:val="000000"/>
        </w:rPr>
        <w:t>станица Новосергиевская</w:t>
      </w:r>
    </w:p>
    <w:p w:rsidR="002A1604" w:rsidRDefault="002A1604">
      <w:pPr>
        <w:pStyle w:val="a3"/>
        <w:ind w:right="0" w:firstLine="0"/>
        <w:jc w:val="left"/>
        <w:rPr>
          <w:b/>
        </w:rPr>
      </w:pPr>
    </w:p>
    <w:p w:rsidR="002A1604" w:rsidRDefault="0088183F" w:rsidP="0088183F">
      <w:pPr>
        <w:pStyle w:val="a3"/>
        <w:spacing w:before="47"/>
        <w:ind w:right="0" w:firstLine="0"/>
        <w:jc w:val="center"/>
        <w:rPr>
          <w:b/>
        </w:rPr>
      </w:pPr>
      <w:r>
        <w:rPr>
          <w:b/>
        </w:rPr>
        <w:t>Об утверждении Порядка осуществления внутреннего муниципального финансового контроля в администрации Новосергиевского сельского поселения Крыловского района</w:t>
      </w:r>
    </w:p>
    <w:p w:rsidR="00FF5758" w:rsidRDefault="00FF5758" w:rsidP="0088183F">
      <w:pPr>
        <w:pStyle w:val="a3"/>
        <w:spacing w:before="47"/>
        <w:ind w:right="0" w:firstLine="0"/>
        <w:jc w:val="center"/>
        <w:rPr>
          <w:b/>
        </w:rPr>
      </w:pPr>
    </w:p>
    <w:p w:rsidR="002A1604" w:rsidRDefault="00324C93" w:rsidP="00FF5758">
      <w:pPr>
        <w:pStyle w:val="a3"/>
        <w:spacing w:line="240" w:lineRule="atLeast"/>
        <w:ind w:right="318" w:firstLine="709"/>
      </w:pPr>
      <w:proofErr w:type="gramStart"/>
      <w:r>
        <w:t xml:space="preserve">В соответствии со статьей 269.2 Бюджетного </w:t>
      </w:r>
      <w:r w:rsidR="00EF2547">
        <w:t xml:space="preserve">кодекса Российской Федерации, </w:t>
      </w:r>
      <w:r>
        <w:t>статьей</w:t>
      </w:r>
      <w:r w:rsidR="00EF2547">
        <w:t xml:space="preserve"> </w:t>
      </w:r>
      <w:r>
        <w:t>99</w:t>
      </w:r>
      <w:r w:rsidR="00EF2547">
        <w:t xml:space="preserve"> </w:t>
      </w:r>
      <w:r>
        <w:t>Фе</w:t>
      </w:r>
      <w:r w:rsidR="00EF2547">
        <w:t xml:space="preserve">дерального закона от 05.04.2013г. №44 ФЗ «О контрактной системе </w:t>
      </w:r>
      <w:r>
        <w:t>в</w:t>
      </w:r>
      <w:r w:rsidR="00EF2547">
        <w:t xml:space="preserve"> </w:t>
      </w:r>
      <w:r>
        <w:t>сфере</w:t>
      </w:r>
      <w:r w:rsidR="00EF2547">
        <w:t xml:space="preserve"> </w:t>
      </w:r>
      <w:r>
        <w:t>закупок</w:t>
      </w:r>
      <w:r w:rsidR="00EF2547">
        <w:t xml:space="preserve"> </w:t>
      </w:r>
      <w:r>
        <w:t>товаров,</w:t>
      </w:r>
      <w:r w:rsidR="00EF2547">
        <w:t xml:space="preserve"> </w:t>
      </w:r>
      <w:r>
        <w:t>работ,</w:t>
      </w:r>
      <w:r w:rsidR="00EF2547">
        <w:t xml:space="preserve"> </w:t>
      </w:r>
      <w:r>
        <w:t>услуг</w:t>
      </w:r>
      <w:r w:rsidR="00EF2547">
        <w:t xml:space="preserve"> </w:t>
      </w:r>
      <w:r>
        <w:t>для</w:t>
      </w:r>
      <w:r w:rsidR="00EF2547">
        <w:t xml:space="preserve"> </w:t>
      </w:r>
      <w:r>
        <w:t>обеспечения</w:t>
      </w:r>
      <w:r w:rsidR="00EF2547">
        <w:t xml:space="preserve"> </w:t>
      </w:r>
      <w:r>
        <w:t>государственных</w:t>
      </w:r>
      <w:r w:rsidR="00EF2547">
        <w:t xml:space="preserve"> </w:t>
      </w:r>
      <w:r>
        <w:t>и</w:t>
      </w:r>
      <w:r w:rsidR="00EF2547">
        <w:t xml:space="preserve"> </w:t>
      </w:r>
      <w:r>
        <w:t>муниципальных</w:t>
      </w:r>
      <w:r w:rsidR="00EF2547">
        <w:t xml:space="preserve"> </w:t>
      </w:r>
      <w:r>
        <w:t>нужд»,</w:t>
      </w:r>
      <w:r w:rsidR="00EF2547">
        <w:t xml:space="preserve"> </w:t>
      </w:r>
      <w:r>
        <w:t>руководствуясь</w:t>
      </w:r>
      <w:r w:rsidR="00EF2547">
        <w:t xml:space="preserve"> </w:t>
      </w:r>
      <w:r>
        <w:t>Федеральным</w:t>
      </w:r>
      <w:r w:rsidR="00EF2547">
        <w:t xml:space="preserve"> </w:t>
      </w:r>
      <w:r>
        <w:t>законом</w:t>
      </w:r>
      <w:r w:rsidR="00EF2547">
        <w:t xml:space="preserve"> </w:t>
      </w:r>
      <w:r>
        <w:t>от</w:t>
      </w:r>
      <w:r w:rsidR="00EF2547">
        <w:t xml:space="preserve"> </w:t>
      </w:r>
      <w:r>
        <w:t>06.10.2003</w:t>
      </w:r>
      <w:r w:rsidR="009039EC">
        <w:t>г.</w:t>
      </w:r>
      <w:r w:rsidR="00EF2547">
        <w:t xml:space="preserve"> №131 </w:t>
      </w:r>
      <w:r>
        <w:t>ФЗ</w:t>
      </w:r>
      <w:r w:rsidR="00EF2547">
        <w:t xml:space="preserve"> </w:t>
      </w:r>
      <w:r>
        <w:t>«</w:t>
      </w:r>
      <w:r w:rsidR="009039EC">
        <w:t xml:space="preserve"> </w:t>
      </w:r>
      <w:r>
        <w:t>Об</w:t>
      </w:r>
      <w:r w:rsidR="00EF2547">
        <w:t xml:space="preserve"> </w:t>
      </w:r>
      <w:r>
        <w:t>общих</w:t>
      </w:r>
      <w:r w:rsidR="00EF2547">
        <w:t xml:space="preserve"> </w:t>
      </w:r>
      <w:r>
        <w:t>принципах</w:t>
      </w:r>
      <w:r w:rsidR="00EF2547">
        <w:t xml:space="preserve"> </w:t>
      </w:r>
      <w:r>
        <w:t>организаци</w:t>
      </w:r>
      <w:r w:rsidR="00EF2547">
        <w:t>и местного самоуправления</w:t>
      </w:r>
      <w:r w:rsidR="009039EC">
        <w:t xml:space="preserve"> </w:t>
      </w:r>
      <w:r>
        <w:t>в</w:t>
      </w:r>
      <w:r w:rsidR="009039EC">
        <w:t xml:space="preserve"> </w:t>
      </w:r>
      <w:r>
        <w:t>Российской</w:t>
      </w:r>
      <w:r w:rsidR="00EF2547">
        <w:t xml:space="preserve"> </w:t>
      </w:r>
      <w:r>
        <w:t>Федерации»,</w:t>
      </w:r>
      <w:r w:rsidR="00EF2547">
        <w:t xml:space="preserve"> Уставом Новосергиевского сельского поселения Крыловского района</w:t>
      </w:r>
      <w:r w:rsidR="009039EC">
        <w:t>, постановляю</w:t>
      </w:r>
      <w:r>
        <w:t>:</w:t>
      </w:r>
      <w:proofErr w:type="gramEnd"/>
    </w:p>
    <w:p w:rsidR="002A1604" w:rsidRDefault="00324C93" w:rsidP="00FF5758">
      <w:pPr>
        <w:pStyle w:val="a4"/>
        <w:numPr>
          <w:ilvl w:val="0"/>
          <w:numId w:val="6"/>
        </w:numPr>
        <w:tabs>
          <w:tab w:val="left" w:pos="1238"/>
        </w:tabs>
        <w:spacing w:line="240" w:lineRule="atLeast"/>
        <w:ind w:right="323" w:firstLine="709"/>
        <w:rPr>
          <w:sz w:val="28"/>
        </w:rPr>
      </w:pPr>
      <w:r>
        <w:rPr>
          <w:sz w:val="28"/>
        </w:rPr>
        <w:t xml:space="preserve">Утвердить Порядок осуществления внутреннего муниципального финансового контроля в администрации </w:t>
      </w:r>
      <w:r w:rsidR="009039EC">
        <w:rPr>
          <w:sz w:val="28"/>
        </w:rPr>
        <w:t xml:space="preserve">Новосергиевского сельского поселения Крыловского района </w:t>
      </w:r>
      <w:r w:rsidR="009039EC">
        <w:rPr>
          <w:spacing w:val="-2"/>
          <w:sz w:val="28"/>
        </w:rPr>
        <w:t>(прилагается</w:t>
      </w:r>
      <w:r>
        <w:rPr>
          <w:spacing w:val="-2"/>
          <w:sz w:val="28"/>
        </w:rPr>
        <w:t>).</w:t>
      </w:r>
    </w:p>
    <w:p w:rsidR="00D04D08" w:rsidRPr="00D04D08" w:rsidRDefault="001949B7" w:rsidP="00FF5758">
      <w:pPr>
        <w:pStyle w:val="a4"/>
        <w:numPr>
          <w:ilvl w:val="0"/>
          <w:numId w:val="6"/>
        </w:numPr>
        <w:tabs>
          <w:tab w:val="left" w:pos="1043"/>
        </w:tabs>
        <w:spacing w:line="240" w:lineRule="atLeast"/>
        <w:ind w:right="317" w:firstLine="709"/>
        <w:rPr>
          <w:b/>
          <w:sz w:val="28"/>
        </w:rPr>
      </w:pPr>
      <w:r>
        <w:rPr>
          <w:sz w:val="28"/>
          <w:szCs w:val="28"/>
          <w:lang w:eastAsia="ar-SA"/>
        </w:rPr>
        <w:t xml:space="preserve">Начальнику общего отдела Е.В. Терентьевой </w:t>
      </w:r>
      <w:proofErr w:type="gramStart"/>
      <w:r w:rsidRPr="00D92627">
        <w:rPr>
          <w:sz w:val="28"/>
          <w:szCs w:val="28"/>
          <w:lang w:eastAsia="ar-SA"/>
        </w:rPr>
        <w:t>разместить</w:t>
      </w:r>
      <w:r>
        <w:rPr>
          <w:sz w:val="28"/>
          <w:szCs w:val="28"/>
          <w:lang w:eastAsia="ar-SA"/>
        </w:rPr>
        <w:t xml:space="preserve"> настоящее</w:t>
      </w:r>
      <w:proofErr w:type="gramEnd"/>
      <w:r>
        <w:rPr>
          <w:sz w:val="28"/>
          <w:szCs w:val="28"/>
          <w:lang w:eastAsia="ar-SA"/>
        </w:rPr>
        <w:t xml:space="preserve"> постановление</w:t>
      </w:r>
      <w:r w:rsidRPr="00D92627">
        <w:rPr>
          <w:sz w:val="28"/>
          <w:szCs w:val="28"/>
          <w:lang w:eastAsia="ar-SA"/>
        </w:rPr>
        <w:t xml:space="preserve"> на официальном сайте администрации</w:t>
      </w:r>
      <w:r>
        <w:rPr>
          <w:sz w:val="28"/>
          <w:szCs w:val="28"/>
          <w:lang w:eastAsia="ar-SA"/>
        </w:rPr>
        <w:t xml:space="preserve"> Новосергиевского </w:t>
      </w:r>
      <w:r w:rsidRPr="00DB0011">
        <w:rPr>
          <w:sz w:val="28"/>
          <w:szCs w:val="28"/>
          <w:lang w:eastAsia="ar-SA"/>
        </w:rPr>
        <w:t>сельско</w:t>
      </w:r>
      <w:r>
        <w:rPr>
          <w:sz w:val="28"/>
          <w:szCs w:val="28"/>
          <w:lang w:eastAsia="ar-SA"/>
        </w:rPr>
        <w:t>го</w:t>
      </w:r>
      <w:r w:rsidRPr="00DB0011">
        <w:rPr>
          <w:sz w:val="28"/>
          <w:szCs w:val="28"/>
          <w:lang w:eastAsia="ar-SA"/>
        </w:rPr>
        <w:t xml:space="preserve"> поселени</w:t>
      </w:r>
      <w:r>
        <w:rPr>
          <w:sz w:val="28"/>
          <w:szCs w:val="28"/>
          <w:lang w:eastAsia="ar-SA"/>
        </w:rPr>
        <w:t>я Крыловского</w:t>
      </w:r>
      <w:r w:rsidRPr="00DB0011">
        <w:rPr>
          <w:sz w:val="28"/>
          <w:szCs w:val="28"/>
          <w:lang w:eastAsia="ar-SA"/>
        </w:rPr>
        <w:t xml:space="preserve"> района</w:t>
      </w:r>
      <w:r w:rsidR="001F1AE1" w:rsidRPr="001F1AE1">
        <w:rPr>
          <w:sz w:val="28"/>
          <w:szCs w:val="28"/>
        </w:rPr>
        <w:t xml:space="preserve"> (</w:t>
      </w:r>
      <w:proofErr w:type="spellStart"/>
      <w:r w:rsidR="001F1AE1" w:rsidRPr="001F1AE1">
        <w:rPr>
          <w:sz w:val="28"/>
          <w:szCs w:val="28"/>
          <w:lang w:val="en-US"/>
        </w:rPr>
        <w:t>novoserg</w:t>
      </w:r>
      <w:proofErr w:type="spellEnd"/>
      <w:r w:rsidR="001F1AE1" w:rsidRPr="001F1AE1">
        <w:rPr>
          <w:sz w:val="28"/>
          <w:szCs w:val="28"/>
        </w:rPr>
        <w:t>.</w:t>
      </w:r>
      <w:proofErr w:type="spellStart"/>
      <w:r w:rsidR="001F1AE1" w:rsidRPr="001F1AE1">
        <w:rPr>
          <w:sz w:val="28"/>
          <w:szCs w:val="28"/>
        </w:rPr>
        <w:t>ru</w:t>
      </w:r>
      <w:proofErr w:type="spellEnd"/>
      <w:r w:rsidR="001F1AE1" w:rsidRPr="001F1AE1">
        <w:rPr>
          <w:sz w:val="28"/>
          <w:szCs w:val="28"/>
        </w:rPr>
        <w:t>).</w:t>
      </w:r>
    </w:p>
    <w:p w:rsidR="009C57E1" w:rsidRPr="009C57E1" w:rsidRDefault="00324C93" w:rsidP="00FF5758">
      <w:pPr>
        <w:pStyle w:val="a4"/>
        <w:numPr>
          <w:ilvl w:val="0"/>
          <w:numId w:val="6"/>
        </w:numPr>
        <w:tabs>
          <w:tab w:val="left" w:pos="1043"/>
        </w:tabs>
        <w:spacing w:line="240" w:lineRule="atLeast"/>
        <w:ind w:right="317" w:firstLine="709"/>
        <w:rPr>
          <w:b/>
          <w:sz w:val="28"/>
        </w:rPr>
      </w:pPr>
      <w:proofErr w:type="gramStart"/>
      <w:r w:rsidRPr="00D04D08">
        <w:rPr>
          <w:sz w:val="28"/>
        </w:rPr>
        <w:t>Контроль за</w:t>
      </w:r>
      <w:proofErr w:type="gramEnd"/>
      <w:r w:rsidRPr="00D04D08">
        <w:rPr>
          <w:sz w:val="28"/>
        </w:rPr>
        <w:t xml:space="preserve"> исполнением н</w:t>
      </w:r>
      <w:r w:rsidR="00901148">
        <w:rPr>
          <w:sz w:val="28"/>
        </w:rPr>
        <w:t>астоящего постановления оставляю</w:t>
      </w:r>
      <w:r w:rsidRPr="00D04D08">
        <w:rPr>
          <w:sz w:val="28"/>
        </w:rPr>
        <w:t xml:space="preserve"> за </w:t>
      </w:r>
      <w:r w:rsidR="00D04D08">
        <w:rPr>
          <w:sz w:val="28"/>
        </w:rPr>
        <w:t>собой.</w:t>
      </w:r>
    </w:p>
    <w:p w:rsidR="009C57E1" w:rsidRPr="009C57E1" w:rsidRDefault="009C57E1" w:rsidP="00FF5758">
      <w:pPr>
        <w:pStyle w:val="a4"/>
        <w:numPr>
          <w:ilvl w:val="0"/>
          <w:numId w:val="6"/>
        </w:numPr>
        <w:tabs>
          <w:tab w:val="left" w:pos="1043"/>
        </w:tabs>
        <w:spacing w:line="240" w:lineRule="atLeast"/>
        <w:ind w:right="317" w:firstLine="709"/>
        <w:rPr>
          <w:b/>
          <w:sz w:val="28"/>
        </w:rPr>
      </w:pPr>
      <w:r w:rsidRPr="009C57E1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9C57E1">
        <w:rPr>
          <w:sz w:val="28"/>
          <w:szCs w:val="28"/>
        </w:rPr>
        <w:t xml:space="preserve"> вступает в силу со дня подписания</w:t>
      </w:r>
      <w:r w:rsidR="0073492E">
        <w:rPr>
          <w:sz w:val="28"/>
          <w:szCs w:val="28"/>
        </w:rPr>
        <w:t xml:space="preserve"> и распространяется на правоотношения, возникшие с 1 января 2025 года. </w:t>
      </w:r>
    </w:p>
    <w:p w:rsidR="009C57E1" w:rsidRPr="0042121C" w:rsidRDefault="009C57E1" w:rsidP="009C57E1">
      <w:pPr>
        <w:jc w:val="both"/>
        <w:rPr>
          <w:sz w:val="26"/>
          <w:szCs w:val="26"/>
        </w:rPr>
      </w:pPr>
      <w:r>
        <w:rPr>
          <w:szCs w:val="28"/>
        </w:rPr>
        <w:t xml:space="preserve">         </w:t>
      </w:r>
    </w:p>
    <w:p w:rsidR="009C57E1" w:rsidRDefault="009C57E1" w:rsidP="009C57E1">
      <w:pPr>
        <w:rPr>
          <w:sz w:val="26"/>
          <w:szCs w:val="26"/>
        </w:rPr>
      </w:pPr>
    </w:p>
    <w:p w:rsidR="009C57E1" w:rsidRDefault="009C57E1" w:rsidP="009C57E1">
      <w:pPr>
        <w:rPr>
          <w:sz w:val="26"/>
          <w:szCs w:val="26"/>
        </w:rPr>
      </w:pPr>
    </w:p>
    <w:p w:rsidR="009C57E1" w:rsidRDefault="009C57E1" w:rsidP="009C57E1">
      <w:pPr>
        <w:rPr>
          <w:sz w:val="26"/>
          <w:szCs w:val="26"/>
        </w:rPr>
      </w:pPr>
    </w:p>
    <w:p w:rsidR="009C57E1" w:rsidRPr="0042121C" w:rsidRDefault="009C57E1" w:rsidP="009C57E1">
      <w:pPr>
        <w:rPr>
          <w:sz w:val="26"/>
          <w:szCs w:val="26"/>
        </w:rPr>
      </w:pPr>
    </w:p>
    <w:p w:rsidR="009C57E1" w:rsidRPr="0042121C" w:rsidRDefault="009C57E1" w:rsidP="009C57E1">
      <w:pPr>
        <w:rPr>
          <w:sz w:val="26"/>
          <w:szCs w:val="26"/>
        </w:rPr>
      </w:pPr>
    </w:p>
    <w:p w:rsidR="009C57E1" w:rsidRPr="00901148" w:rsidRDefault="009C57E1" w:rsidP="009C57E1">
      <w:pPr>
        <w:adjustRightInd w:val="0"/>
        <w:ind w:firstLine="540"/>
        <w:jc w:val="both"/>
        <w:rPr>
          <w:sz w:val="28"/>
          <w:szCs w:val="28"/>
        </w:rPr>
      </w:pPr>
      <w:r w:rsidRPr="00901148">
        <w:rPr>
          <w:sz w:val="28"/>
          <w:szCs w:val="28"/>
        </w:rPr>
        <w:t xml:space="preserve">Глава Новосергиевского </w:t>
      </w:r>
      <w:proofErr w:type="gramStart"/>
      <w:r w:rsidRPr="00901148">
        <w:rPr>
          <w:sz w:val="28"/>
          <w:szCs w:val="28"/>
        </w:rPr>
        <w:t>сельского</w:t>
      </w:r>
      <w:proofErr w:type="gramEnd"/>
    </w:p>
    <w:p w:rsidR="009C57E1" w:rsidRPr="00901148" w:rsidRDefault="009C57E1" w:rsidP="009C57E1">
      <w:pPr>
        <w:adjustRightInd w:val="0"/>
        <w:ind w:firstLine="540"/>
        <w:jc w:val="both"/>
        <w:rPr>
          <w:sz w:val="28"/>
          <w:szCs w:val="28"/>
        </w:rPr>
      </w:pPr>
      <w:r w:rsidRPr="00901148">
        <w:rPr>
          <w:sz w:val="28"/>
          <w:szCs w:val="28"/>
        </w:rPr>
        <w:t>поселения Крыловского района                                        Н.А. Нестеренко</w:t>
      </w:r>
    </w:p>
    <w:p w:rsidR="009C57E1" w:rsidRPr="009C57E1" w:rsidRDefault="009C57E1" w:rsidP="009C57E1">
      <w:pPr>
        <w:tabs>
          <w:tab w:val="left" w:pos="1043"/>
        </w:tabs>
        <w:spacing w:line="256" w:lineRule="auto"/>
        <w:ind w:right="317"/>
        <w:jc w:val="both"/>
        <w:rPr>
          <w:b/>
          <w:sz w:val="28"/>
        </w:rPr>
        <w:sectPr w:rsidR="009C57E1" w:rsidRPr="009C57E1" w:rsidSect="00E06689">
          <w:type w:val="continuous"/>
          <w:pgSz w:w="12240" w:h="15840"/>
          <w:pgMar w:top="1134" w:right="567" w:bottom="1134" w:left="1701" w:header="720" w:footer="720" w:gutter="0"/>
          <w:cols w:space="720"/>
        </w:sectPr>
      </w:pPr>
    </w:p>
    <w:p w:rsidR="00D35E26" w:rsidRPr="00BB5BD8" w:rsidRDefault="00D35E26" w:rsidP="00D35E26">
      <w:pPr>
        <w:jc w:val="center"/>
        <w:rPr>
          <w:b/>
          <w:szCs w:val="28"/>
        </w:rPr>
      </w:pPr>
      <w:r w:rsidRPr="00BB5BD8">
        <w:rPr>
          <w:b/>
          <w:szCs w:val="28"/>
        </w:rPr>
        <w:lastRenderedPageBreak/>
        <w:t>ЛИСТ СОГЛАСОВАНИЯ</w:t>
      </w:r>
    </w:p>
    <w:p w:rsidR="00D35E26" w:rsidRPr="00D35E26" w:rsidRDefault="00D35E26" w:rsidP="00D35E26">
      <w:pPr>
        <w:pStyle w:val="a3"/>
        <w:spacing w:before="47"/>
        <w:ind w:right="0" w:firstLine="0"/>
        <w:jc w:val="center"/>
      </w:pPr>
      <w:r w:rsidRPr="00D35E26">
        <w:t>проекта постановления администрации Новосергие</w:t>
      </w:r>
      <w:r w:rsidR="00C54BE0">
        <w:t>вского сельского поселения от 22.08</w:t>
      </w:r>
      <w:r w:rsidRPr="00D35E26">
        <w:t>.2025 года №</w:t>
      </w:r>
      <w:r w:rsidR="00C54BE0">
        <w:t xml:space="preserve"> 27</w:t>
      </w:r>
      <w:r w:rsidRPr="00D35E26">
        <w:t xml:space="preserve">  «Об утверждении Порядка осуществления внутреннего муниципального финансового контроля в администрации Новосергиевского сельского поселения Крыловского района»</w:t>
      </w:r>
    </w:p>
    <w:p w:rsidR="00D35E26" w:rsidRPr="00652D54" w:rsidRDefault="00D35E26" w:rsidP="00D35E26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34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E26" w:rsidRPr="00652D54" w:rsidRDefault="00D35E26" w:rsidP="00D35E26">
      <w:pPr>
        <w:rPr>
          <w:szCs w:val="28"/>
        </w:rPr>
      </w:pPr>
    </w:p>
    <w:p w:rsidR="00D35E26" w:rsidRPr="00652D54" w:rsidRDefault="00D35E26" w:rsidP="00D35E26">
      <w:pPr>
        <w:rPr>
          <w:szCs w:val="28"/>
        </w:rPr>
      </w:pPr>
    </w:p>
    <w:p w:rsidR="00D35E26" w:rsidRPr="00D35E26" w:rsidRDefault="00D35E26" w:rsidP="00D35E26">
      <w:pPr>
        <w:rPr>
          <w:sz w:val="28"/>
          <w:szCs w:val="28"/>
        </w:rPr>
      </w:pPr>
      <w:r w:rsidRPr="00D35E26">
        <w:rPr>
          <w:sz w:val="28"/>
          <w:szCs w:val="28"/>
        </w:rPr>
        <w:t>Проект внесен и подготовлен:</w:t>
      </w:r>
    </w:p>
    <w:p w:rsidR="00D35E26" w:rsidRPr="00D35E26" w:rsidRDefault="00D35E26" w:rsidP="00D35E26">
      <w:pPr>
        <w:rPr>
          <w:sz w:val="28"/>
          <w:szCs w:val="28"/>
        </w:rPr>
      </w:pPr>
      <w:r w:rsidRPr="00D35E26">
        <w:rPr>
          <w:sz w:val="28"/>
          <w:szCs w:val="28"/>
        </w:rPr>
        <w:t>Начальник финансового отдела                                                  Н.В. Косенко</w:t>
      </w:r>
    </w:p>
    <w:p w:rsidR="00D35E26" w:rsidRPr="00D35E26" w:rsidRDefault="00D35E26" w:rsidP="00D35E26">
      <w:pPr>
        <w:rPr>
          <w:sz w:val="28"/>
          <w:szCs w:val="28"/>
        </w:rPr>
      </w:pPr>
    </w:p>
    <w:p w:rsidR="00D35E26" w:rsidRPr="00D35E26" w:rsidRDefault="00D35E26" w:rsidP="00D35E26">
      <w:pPr>
        <w:rPr>
          <w:sz w:val="28"/>
          <w:szCs w:val="28"/>
        </w:rPr>
      </w:pPr>
    </w:p>
    <w:p w:rsidR="00D35E26" w:rsidRPr="00D35E26" w:rsidRDefault="00D35E26" w:rsidP="00D35E26">
      <w:pPr>
        <w:rPr>
          <w:sz w:val="28"/>
          <w:szCs w:val="28"/>
        </w:rPr>
      </w:pPr>
      <w:r w:rsidRPr="00D35E26">
        <w:rPr>
          <w:sz w:val="28"/>
          <w:szCs w:val="28"/>
        </w:rPr>
        <w:t>Проект согласован:</w:t>
      </w:r>
    </w:p>
    <w:p w:rsidR="00D35E26" w:rsidRPr="00D35E26" w:rsidRDefault="00D35E26" w:rsidP="00D35E26">
      <w:pPr>
        <w:rPr>
          <w:sz w:val="28"/>
          <w:szCs w:val="28"/>
        </w:rPr>
      </w:pPr>
      <w:r w:rsidRPr="00D35E26">
        <w:rPr>
          <w:sz w:val="28"/>
          <w:szCs w:val="28"/>
        </w:rPr>
        <w:t>Начальник общего отдела                                                            Е.В. Терентьева</w:t>
      </w: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D35E26" w:rsidRDefault="00D35E26" w:rsidP="00F7150B">
      <w:pPr>
        <w:spacing w:before="67"/>
        <w:jc w:val="both"/>
        <w:rPr>
          <w:spacing w:val="-2"/>
          <w:sz w:val="24"/>
        </w:rPr>
      </w:pPr>
    </w:p>
    <w:p w:rsidR="00D35E26" w:rsidRDefault="00D35E26" w:rsidP="00E06689">
      <w:pPr>
        <w:spacing w:before="67"/>
        <w:ind w:left="5922"/>
        <w:jc w:val="both"/>
        <w:rPr>
          <w:spacing w:val="-2"/>
          <w:sz w:val="24"/>
        </w:rPr>
      </w:pPr>
    </w:p>
    <w:p w:rsidR="002A1604" w:rsidRPr="00F7150B" w:rsidRDefault="00324C93" w:rsidP="00F7150B">
      <w:pPr>
        <w:spacing w:before="67"/>
        <w:ind w:left="5922"/>
        <w:jc w:val="center"/>
        <w:rPr>
          <w:sz w:val="28"/>
          <w:szCs w:val="28"/>
        </w:rPr>
      </w:pPr>
      <w:r w:rsidRPr="00F7150B">
        <w:rPr>
          <w:spacing w:val="-2"/>
          <w:sz w:val="28"/>
          <w:szCs w:val="28"/>
        </w:rPr>
        <w:lastRenderedPageBreak/>
        <w:t>Приложение</w:t>
      </w:r>
    </w:p>
    <w:p w:rsidR="00F7150B" w:rsidRPr="00F7150B" w:rsidRDefault="00F7150B" w:rsidP="00F7150B">
      <w:pPr>
        <w:tabs>
          <w:tab w:val="left" w:pos="6490"/>
          <w:tab w:val="left" w:pos="8531"/>
        </w:tabs>
        <w:ind w:right="317"/>
        <w:jc w:val="both"/>
        <w:rPr>
          <w:spacing w:val="-2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                                                                                  к </w:t>
      </w:r>
      <w:r w:rsidR="00324C93" w:rsidRPr="00F7150B">
        <w:rPr>
          <w:spacing w:val="-2"/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="00324C93" w:rsidRPr="00F7150B">
        <w:rPr>
          <w:spacing w:val="-2"/>
          <w:sz w:val="28"/>
          <w:szCs w:val="28"/>
        </w:rPr>
        <w:t>администрации</w:t>
      </w:r>
    </w:p>
    <w:p w:rsidR="002A1604" w:rsidRDefault="00F7150B" w:rsidP="00F7150B">
      <w:pPr>
        <w:tabs>
          <w:tab w:val="left" w:pos="6490"/>
          <w:tab w:val="left" w:pos="8531"/>
        </w:tabs>
        <w:ind w:right="317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</w:t>
      </w:r>
      <w:r w:rsidRPr="00F7150B">
        <w:rPr>
          <w:spacing w:val="-2"/>
          <w:sz w:val="28"/>
          <w:szCs w:val="28"/>
        </w:rPr>
        <w:t xml:space="preserve">Новосергиевского сельского </w:t>
      </w:r>
      <w:r>
        <w:rPr>
          <w:spacing w:val="-2"/>
          <w:sz w:val="28"/>
          <w:szCs w:val="28"/>
        </w:rPr>
        <w:t xml:space="preserve">               </w:t>
      </w:r>
      <w:r w:rsidRPr="00F7150B">
        <w:rPr>
          <w:spacing w:val="-2"/>
          <w:sz w:val="28"/>
          <w:szCs w:val="28"/>
        </w:rPr>
        <w:t>поселения Крыловского района</w:t>
      </w:r>
      <w:r w:rsidR="00324C93" w:rsidRPr="00F7150B">
        <w:rPr>
          <w:spacing w:val="-2"/>
          <w:sz w:val="28"/>
          <w:szCs w:val="28"/>
        </w:rPr>
        <w:t xml:space="preserve"> </w:t>
      </w:r>
    </w:p>
    <w:p w:rsidR="00F7150B" w:rsidRPr="00F7150B" w:rsidRDefault="0090389D" w:rsidP="00F7150B">
      <w:pPr>
        <w:tabs>
          <w:tab w:val="left" w:pos="6490"/>
          <w:tab w:val="left" w:pos="8531"/>
        </w:tabs>
        <w:ind w:right="317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от 22 августа </w:t>
      </w:r>
      <w:r w:rsidR="00F7150B">
        <w:rPr>
          <w:spacing w:val="-2"/>
          <w:sz w:val="28"/>
          <w:szCs w:val="28"/>
        </w:rPr>
        <w:t>2025 года №</w:t>
      </w:r>
      <w:r>
        <w:rPr>
          <w:spacing w:val="-2"/>
          <w:sz w:val="28"/>
          <w:szCs w:val="28"/>
        </w:rPr>
        <w:t xml:space="preserve"> 27</w:t>
      </w:r>
    </w:p>
    <w:p w:rsidR="002A1604" w:rsidRDefault="002A1604" w:rsidP="00E06689">
      <w:pPr>
        <w:pStyle w:val="a3"/>
        <w:spacing w:before="42"/>
        <w:ind w:right="0" w:firstLine="0"/>
        <w:rPr>
          <w:sz w:val="24"/>
        </w:rPr>
      </w:pPr>
    </w:p>
    <w:p w:rsidR="002A1604" w:rsidRDefault="002A1604" w:rsidP="00E06689">
      <w:pPr>
        <w:pStyle w:val="a3"/>
        <w:spacing w:before="1"/>
        <w:ind w:right="0" w:firstLine="0"/>
        <w:rPr>
          <w:b/>
        </w:rPr>
      </w:pPr>
    </w:p>
    <w:p w:rsidR="009D7C43" w:rsidRDefault="009D7C43" w:rsidP="009D7C43">
      <w:pPr>
        <w:pStyle w:val="a3"/>
        <w:spacing w:before="1"/>
        <w:ind w:right="0" w:firstLine="0"/>
        <w:jc w:val="center"/>
        <w:rPr>
          <w:b/>
        </w:rPr>
      </w:pPr>
      <w:r>
        <w:rPr>
          <w:b/>
        </w:rPr>
        <w:t>Порядок</w:t>
      </w:r>
    </w:p>
    <w:p w:rsidR="009D7C43" w:rsidRDefault="009D7C43" w:rsidP="009D7C43">
      <w:pPr>
        <w:pStyle w:val="a3"/>
        <w:spacing w:before="1"/>
        <w:ind w:right="0" w:firstLine="0"/>
        <w:jc w:val="center"/>
        <w:rPr>
          <w:b/>
        </w:rPr>
      </w:pPr>
      <w:r>
        <w:rPr>
          <w:b/>
        </w:rPr>
        <w:t xml:space="preserve"> осуществления внутреннего муниципального финансового</w:t>
      </w:r>
    </w:p>
    <w:p w:rsidR="009D7C43" w:rsidRDefault="009D7C43" w:rsidP="009D7C43">
      <w:pPr>
        <w:pStyle w:val="a3"/>
        <w:spacing w:before="1"/>
        <w:ind w:right="0" w:firstLine="0"/>
        <w:jc w:val="center"/>
        <w:rPr>
          <w:b/>
        </w:rPr>
      </w:pPr>
      <w:r>
        <w:rPr>
          <w:b/>
        </w:rPr>
        <w:t>контроля в администрации Новосергиевского сельского поселения</w:t>
      </w:r>
    </w:p>
    <w:p w:rsidR="009D7C43" w:rsidRDefault="009D7C43" w:rsidP="009D7C43">
      <w:pPr>
        <w:pStyle w:val="a3"/>
        <w:spacing w:before="1"/>
        <w:ind w:right="0" w:firstLine="0"/>
        <w:jc w:val="center"/>
        <w:rPr>
          <w:b/>
        </w:rPr>
      </w:pPr>
      <w:r>
        <w:rPr>
          <w:b/>
        </w:rPr>
        <w:t>Крыловского района</w:t>
      </w:r>
    </w:p>
    <w:p w:rsidR="009D7C43" w:rsidRDefault="009D7C43" w:rsidP="00E06689">
      <w:pPr>
        <w:pStyle w:val="a3"/>
        <w:spacing w:before="1"/>
        <w:ind w:right="0" w:firstLine="0"/>
        <w:rPr>
          <w:b/>
        </w:rPr>
      </w:pPr>
    </w:p>
    <w:p w:rsidR="002A1604" w:rsidRDefault="00324C93" w:rsidP="00E06689">
      <w:pPr>
        <w:pStyle w:val="a4"/>
        <w:numPr>
          <w:ilvl w:val="0"/>
          <w:numId w:val="5"/>
        </w:numPr>
        <w:tabs>
          <w:tab w:val="left" w:pos="4024"/>
        </w:tabs>
        <w:spacing w:line="322" w:lineRule="exact"/>
        <w:ind w:left="4024" w:right="0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 w:rsidR="002A1604" w:rsidRDefault="00B94606" w:rsidP="0081586E">
      <w:pPr>
        <w:pStyle w:val="a4"/>
        <w:numPr>
          <w:ilvl w:val="1"/>
          <w:numId w:val="5"/>
        </w:numPr>
        <w:tabs>
          <w:tab w:val="left" w:pos="1232"/>
        </w:tabs>
        <w:spacing w:line="240" w:lineRule="atLeast"/>
        <w:ind w:right="318" w:firstLine="709"/>
        <w:rPr>
          <w:sz w:val="28"/>
        </w:rPr>
      </w:pPr>
      <w:r>
        <w:rPr>
          <w:sz w:val="28"/>
        </w:rPr>
        <w:t>1.1.</w:t>
      </w:r>
      <w:r w:rsidR="00324C93">
        <w:rPr>
          <w:sz w:val="28"/>
        </w:rPr>
        <w:t xml:space="preserve">Настоящий Порядок устанавливает правила осуществления внутреннего муниципального финансового контроля в администрации </w:t>
      </w:r>
      <w:r w:rsidR="002D288D" w:rsidRPr="002D288D">
        <w:rPr>
          <w:sz w:val="28"/>
          <w:szCs w:val="28"/>
        </w:rPr>
        <w:t>Новосергиевского сельского поселения Крыловского района</w:t>
      </w:r>
      <w:r w:rsidR="002D288D">
        <w:rPr>
          <w:sz w:val="28"/>
        </w:rPr>
        <w:t xml:space="preserve"> </w:t>
      </w:r>
      <w:r w:rsidR="00324C93">
        <w:rPr>
          <w:sz w:val="28"/>
        </w:rPr>
        <w:t xml:space="preserve">в сфере бюджетных правоотношений и </w:t>
      </w:r>
      <w:proofErr w:type="gramStart"/>
      <w:r w:rsidR="00324C93">
        <w:rPr>
          <w:sz w:val="28"/>
        </w:rPr>
        <w:t>контроля за</w:t>
      </w:r>
      <w:proofErr w:type="gramEnd"/>
      <w:r w:rsidR="00324C93">
        <w:rPr>
          <w:sz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2A1604" w:rsidRDefault="00B94606" w:rsidP="0081586E">
      <w:pPr>
        <w:pStyle w:val="a4"/>
        <w:numPr>
          <w:ilvl w:val="1"/>
          <w:numId w:val="5"/>
        </w:numPr>
        <w:tabs>
          <w:tab w:val="left" w:pos="1218"/>
        </w:tabs>
        <w:ind w:right="318" w:firstLine="709"/>
        <w:rPr>
          <w:sz w:val="28"/>
        </w:rPr>
      </w:pPr>
      <w:proofErr w:type="gramStart"/>
      <w:r>
        <w:rPr>
          <w:sz w:val="28"/>
        </w:rPr>
        <w:t>1.2.</w:t>
      </w:r>
      <w:r w:rsidR="00324C93">
        <w:rPr>
          <w:sz w:val="28"/>
        </w:rPr>
        <w:t>Деятельность по организации внутреннего муниципального финансового контроля в администрации осуществляется в соответствии с положениями, установленными статьей 269.2 Бюджетного кодекса Российской Федерации,</w:t>
      </w:r>
      <w:r w:rsidR="002D288D">
        <w:rPr>
          <w:sz w:val="28"/>
        </w:rPr>
        <w:t xml:space="preserve"> </w:t>
      </w:r>
      <w:r w:rsidR="00324C93">
        <w:rPr>
          <w:sz w:val="28"/>
        </w:rPr>
        <w:t>статьей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федеральными стандартами, утвержденными постановлениями Правительства Российской Федерации:</w:t>
      </w:r>
      <w:proofErr w:type="gramEnd"/>
    </w:p>
    <w:p w:rsidR="002A1604" w:rsidRDefault="00324C93" w:rsidP="007D48B3">
      <w:pPr>
        <w:pStyle w:val="a4"/>
        <w:numPr>
          <w:ilvl w:val="2"/>
          <w:numId w:val="5"/>
        </w:numPr>
        <w:tabs>
          <w:tab w:val="left" w:pos="918"/>
        </w:tabs>
        <w:spacing w:line="240" w:lineRule="atLeast"/>
        <w:ind w:right="327" w:firstLine="708"/>
        <w:rPr>
          <w:sz w:val="28"/>
        </w:rPr>
      </w:pPr>
      <w:r>
        <w:rPr>
          <w:sz w:val="28"/>
        </w:rPr>
        <w:t>от 06 февраля 2020 года № 95 «Об утверждении федерального стандарта внутреннего</w:t>
      </w:r>
      <w:r w:rsidR="002D288D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2D288D">
        <w:rPr>
          <w:sz w:val="28"/>
        </w:rPr>
        <w:t xml:space="preserve"> </w:t>
      </w:r>
      <w:r>
        <w:rPr>
          <w:sz w:val="28"/>
        </w:rPr>
        <w:t>(муниципального)</w:t>
      </w:r>
      <w:r w:rsidR="002D288D">
        <w:rPr>
          <w:sz w:val="28"/>
        </w:rPr>
        <w:t xml:space="preserve"> </w:t>
      </w:r>
      <w:r>
        <w:rPr>
          <w:sz w:val="28"/>
        </w:rPr>
        <w:t>финансового</w:t>
      </w:r>
      <w:r w:rsidR="002D288D">
        <w:rPr>
          <w:sz w:val="28"/>
        </w:rPr>
        <w:t xml:space="preserve"> </w:t>
      </w:r>
      <w:r>
        <w:rPr>
          <w:sz w:val="28"/>
        </w:rPr>
        <w:t>контроля</w:t>
      </w:r>
    </w:p>
    <w:p w:rsidR="002A1604" w:rsidRDefault="00324C93" w:rsidP="007D48B3">
      <w:pPr>
        <w:pStyle w:val="a3"/>
        <w:spacing w:line="240" w:lineRule="atLeast"/>
        <w:ind w:right="328" w:firstLine="0"/>
      </w:pPr>
      <w:r>
        <w:t>«Принципы контрольной деятельности органов внутреннего государственного (муниципального) финансового контроля»;</w:t>
      </w:r>
    </w:p>
    <w:p w:rsidR="002A1604" w:rsidRDefault="00324C93" w:rsidP="007D48B3">
      <w:pPr>
        <w:pStyle w:val="a4"/>
        <w:numPr>
          <w:ilvl w:val="2"/>
          <w:numId w:val="5"/>
        </w:numPr>
        <w:tabs>
          <w:tab w:val="left" w:pos="906"/>
        </w:tabs>
        <w:spacing w:before="1" w:line="240" w:lineRule="atLeast"/>
        <w:ind w:firstLine="708"/>
        <w:rPr>
          <w:sz w:val="28"/>
        </w:rPr>
      </w:pPr>
      <w:r>
        <w:rPr>
          <w:sz w:val="28"/>
        </w:rPr>
        <w:t>от 06 февраля 2020 года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</w:t>
      </w:r>
      <w:r w:rsidR="002D288D">
        <w:rPr>
          <w:sz w:val="28"/>
        </w:rPr>
        <w:t xml:space="preserve">ов внутреннего государственного </w:t>
      </w:r>
      <w:r>
        <w:rPr>
          <w:sz w:val="28"/>
        </w:rPr>
        <w:t>(муниципального)</w:t>
      </w:r>
      <w:r w:rsidR="002D288D">
        <w:rPr>
          <w:sz w:val="28"/>
        </w:rPr>
        <w:t xml:space="preserve"> </w:t>
      </w:r>
      <w:r>
        <w:rPr>
          <w:sz w:val="28"/>
        </w:rPr>
        <w:t>финансового</w:t>
      </w:r>
      <w:r w:rsidR="002D288D">
        <w:rPr>
          <w:sz w:val="28"/>
        </w:rPr>
        <w:t xml:space="preserve"> </w:t>
      </w:r>
      <w:r>
        <w:rPr>
          <w:sz w:val="28"/>
        </w:rPr>
        <w:t>контроля</w:t>
      </w:r>
      <w:r w:rsidR="002D288D">
        <w:rPr>
          <w:sz w:val="28"/>
        </w:rPr>
        <w:t xml:space="preserve"> </w:t>
      </w:r>
      <w:r>
        <w:rPr>
          <w:sz w:val="28"/>
        </w:rPr>
        <w:t>и</w:t>
      </w:r>
      <w:r w:rsidR="002D288D">
        <w:rPr>
          <w:sz w:val="28"/>
        </w:rPr>
        <w:t xml:space="preserve"> </w:t>
      </w:r>
      <w:r>
        <w:rPr>
          <w:sz w:val="28"/>
        </w:rPr>
        <w:t>объектов</w:t>
      </w:r>
      <w:r w:rsidR="002D288D">
        <w:rPr>
          <w:sz w:val="28"/>
        </w:rPr>
        <w:t xml:space="preserve"> </w:t>
      </w:r>
      <w:r>
        <w:rPr>
          <w:sz w:val="28"/>
        </w:rPr>
        <w:t>внутреннего государственного (муниципального) финансового контроля (их должностных лиц) при</w:t>
      </w:r>
      <w:r w:rsidR="002D288D">
        <w:rPr>
          <w:sz w:val="28"/>
        </w:rPr>
        <w:t xml:space="preserve"> </w:t>
      </w:r>
      <w:r>
        <w:rPr>
          <w:sz w:val="28"/>
        </w:rPr>
        <w:t xml:space="preserve">осуществлении внутреннего государственного (муниципального) финансового </w:t>
      </w:r>
      <w:r>
        <w:rPr>
          <w:spacing w:val="-2"/>
          <w:sz w:val="28"/>
        </w:rPr>
        <w:t>контроля»;</w:t>
      </w:r>
    </w:p>
    <w:p w:rsidR="002A1604" w:rsidRPr="002D288D" w:rsidRDefault="00324C93" w:rsidP="007D48B3">
      <w:pPr>
        <w:pStyle w:val="a4"/>
        <w:numPr>
          <w:ilvl w:val="2"/>
          <w:numId w:val="5"/>
        </w:numPr>
        <w:tabs>
          <w:tab w:val="left" w:pos="906"/>
        </w:tabs>
        <w:spacing w:line="240" w:lineRule="atLeast"/>
        <w:ind w:right="327" w:firstLine="708"/>
        <w:rPr>
          <w:sz w:val="28"/>
        </w:rPr>
      </w:pPr>
      <w:r>
        <w:rPr>
          <w:sz w:val="28"/>
        </w:rPr>
        <w:t>от 27 февраля 2020 года № 208 «Об утверждении федерального стандарта внутреннего</w:t>
      </w:r>
      <w:r w:rsidR="002D288D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2D288D">
        <w:rPr>
          <w:sz w:val="28"/>
        </w:rPr>
        <w:t xml:space="preserve"> </w:t>
      </w:r>
      <w:r>
        <w:rPr>
          <w:sz w:val="28"/>
        </w:rPr>
        <w:t>(муниципального)</w:t>
      </w:r>
      <w:r w:rsidR="002D288D">
        <w:rPr>
          <w:sz w:val="28"/>
        </w:rPr>
        <w:t xml:space="preserve"> </w:t>
      </w:r>
      <w:r>
        <w:rPr>
          <w:sz w:val="28"/>
        </w:rPr>
        <w:t>финансового</w:t>
      </w:r>
      <w:r w:rsidR="002D288D">
        <w:rPr>
          <w:sz w:val="28"/>
        </w:rPr>
        <w:t xml:space="preserve"> </w:t>
      </w:r>
      <w:r>
        <w:rPr>
          <w:sz w:val="28"/>
        </w:rPr>
        <w:t>контроля</w:t>
      </w:r>
      <w:r w:rsidR="002D288D">
        <w:rPr>
          <w:sz w:val="28"/>
        </w:rPr>
        <w:t xml:space="preserve"> </w:t>
      </w:r>
      <w:r w:rsidRPr="002D288D">
        <w:rPr>
          <w:sz w:val="28"/>
          <w:szCs w:val="28"/>
        </w:rPr>
        <w:t>«Планирование</w:t>
      </w:r>
      <w:r w:rsidR="002D288D" w:rsidRPr="002D288D">
        <w:rPr>
          <w:sz w:val="28"/>
          <w:szCs w:val="28"/>
        </w:rPr>
        <w:t xml:space="preserve"> </w:t>
      </w:r>
      <w:r w:rsidRPr="002D288D">
        <w:rPr>
          <w:sz w:val="28"/>
          <w:szCs w:val="28"/>
        </w:rPr>
        <w:t>проверок,</w:t>
      </w:r>
      <w:r w:rsidR="002D288D" w:rsidRPr="002D288D">
        <w:rPr>
          <w:sz w:val="28"/>
          <w:szCs w:val="28"/>
        </w:rPr>
        <w:t xml:space="preserve"> </w:t>
      </w:r>
      <w:r w:rsidRPr="002D288D">
        <w:rPr>
          <w:sz w:val="28"/>
          <w:szCs w:val="28"/>
        </w:rPr>
        <w:t>ревизий</w:t>
      </w:r>
      <w:r w:rsidR="002D288D" w:rsidRPr="002D288D">
        <w:rPr>
          <w:sz w:val="28"/>
          <w:szCs w:val="28"/>
        </w:rPr>
        <w:t xml:space="preserve"> </w:t>
      </w:r>
      <w:r w:rsidRPr="002D288D">
        <w:rPr>
          <w:sz w:val="28"/>
          <w:szCs w:val="28"/>
        </w:rPr>
        <w:t>и</w:t>
      </w:r>
      <w:r w:rsidR="002D288D" w:rsidRPr="002D288D">
        <w:rPr>
          <w:sz w:val="28"/>
          <w:szCs w:val="28"/>
        </w:rPr>
        <w:t xml:space="preserve"> </w:t>
      </w:r>
      <w:r w:rsidRPr="002D288D">
        <w:rPr>
          <w:spacing w:val="-2"/>
          <w:sz w:val="28"/>
          <w:szCs w:val="28"/>
        </w:rPr>
        <w:t>обследований»;</w:t>
      </w:r>
    </w:p>
    <w:p w:rsidR="002A1604" w:rsidRDefault="00324C93" w:rsidP="007D48B3">
      <w:pPr>
        <w:pStyle w:val="a4"/>
        <w:numPr>
          <w:ilvl w:val="2"/>
          <w:numId w:val="5"/>
        </w:numPr>
        <w:tabs>
          <w:tab w:val="left" w:pos="923"/>
        </w:tabs>
        <w:spacing w:line="240" w:lineRule="atLeast"/>
        <w:ind w:right="326" w:firstLine="708"/>
        <w:rPr>
          <w:sz w:val="28"/>
        </w:rPr>
      </w:pPr>
      <w:r>
        <w:rPr>
          <w:sz w:val="28"/>
        </w:rPr>
        <w:t xml:space="preserve">от 23 июля 2020 года № 1095 «Об утверждении федерального стандарта </w:t>
      </w:r>
      <w:r>
        <w:rPr>
          <w:sz w:val="28"/>
        </w:rPr>
        <w:lastRenderedPageBreak/>
        <w:t>внутреннего государственного (муниципального) финансового контроля "Реализация результатов проверок, ревизий и обследований»;</w:t>
      </w:r>
    </w:p>
    <w:p w:rsidR="002A1604" w:rsidRPr="00486351" w:rsidRDefault="00324C93" w:rsidP="007D48B3">
      <w:pPr>
        <w:pStyle w:val="a4"/>
        <w:numPr>
          <w:ilvl w:val="2"/>
          <w:numId w:val="5"/>
        </w:numPr>
        <w:tabs>
          <w:tab w:val="left" w:pos="901"/>
        </w:tabs>
        <w:spacing w:before="1" w:line="240" w:lineRule="atLeast"/>
        <w:ind w:right="327" w:firstLine="708"/>
        <w:rPr>
          <w:sz w:val="28"/>
        </w:rPr>
      </w:pPr>
      <w:r>
        <w:rPr>
          <w:sz w:val="28"/>
        </w:rPr>
        <w:t>от 17 августа 2020 года № 1235 «Об утверждении федерального стандарта внутреннего</w:t>
      </w:r>
      <w:r w:rsidR="00486351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486351">
        <w:rPr>
          <w:sz w:val="28"/>
        </w:rPr>
        <w:t xml:space="preserve"> </w:t>
      </w:r>
      <w:r>
        <w:rPr>
          <w:sz w:val="28"/>
        </w:rPr>
        <w:t>(муниципального)</w:t>
      </w:r>
      <w:r w:rsidR="00486351">
        <w:rPr>
          <w:sz w:val="28"/>
        </w:rPr>
        <w:t xml:space="preserve"> </w:t>
      </w:r>
      <w:r>
        <w:rPr>
          <w:sz w:val="28"/>
        </w:rPr>
        <w:t>финансового</w:t>
      </w:r>
      <w:r w:rsidR="00486351">
        <w:rPr>
          <w:sz w:val="28"/>
        </w:rPr>
        <w:t xml:space="preserve"> </w:t>
      </w:r>
      <w:r>
        <w:rPr>
          <w:sz w:val="28"/>
        </w:rPr>
        <w:t>контроля</w:t>
      </w:r>
      <w:r w:rsidR="00486351">
        <w:rPr>
          <w:sz w:val="28"/>
        </w:rPr>
        <w:t xml:space="preserve"> </w:t>
      </w:r>
      <w:r w:rsidRPr="00486351">
        <w:rPr>
          <w:sz w:val="28"/>
          <w:szCs w:val="28"/>
        </w:rPr>
        <w:t>«Проведение</w:t>
      </w:r>
      <w:r w:rsidR="00486351" w:rsidRPr="00486351">
        <w:rPr>
          <w:sz w:val="28"/>
          <w:szCs w:val="28"/>
        </w:rPr>
        <w:t xml:space="preserve"> </w:t>
      </w:r>
      <w:r w:rsidRPr="00486351">
        <w:rPr>
          <w:sz w:val="28"/>
          <w:szCs w:val="28"/>
        </w:rPr>
        <w:t>проверок,</w:t>
      </w:r>
      <w:r w:rsidR="00486351">
        <w:rPr>
          <w:sz w:val="28"/>
          <w:szCs w:val="28"/>
        </w:rPr>
        <w:t xml:space="preserve"> </w:t>
      </w:r>
      <w:r w:rsidRPr="00486351">
        <w:rPr>
          <w:sz w:val="28"/>
          <w:szCs w:val="28"/>
        </w:rPr>
        <w:t>ревизий</w:t>
      </w:r>
      <w:r w:rsidR="00486351" w:rsidRPr="00486351">
        <w:rPr>
          <w:sz w:val="28"/>
          <w:szCs w:val="28"/>
        </w:rPr>
        <w:t xml:space="preserve"> </w:t>
      </w:r>
      <w:r w:rsidRPr="00486351">
        <w:rPr>
          <w:sz w:val="28"/>
          <w:szCs w:val="28"/>
        </w:rPr>
        <w:t>и</w:t>
      </w:r>
      <w:r w:rsidR="00486351" w:rsidRPr="00486351">
        <w:rPr>
          <w:sz w:val="28"/>
          <w:szCs w:val="28"/>
        </w:rPr>
        <w:t xml:space="preserve"> </w:t>
      </w:r>
      <w:r w:rsidRPr="00486351">
        <w:rPr>
          <w:sz w:val="28"/>
          <w:szCs w:val="28"/>
        </w:rPr>
        <w:t>обследований</w:t>
      </w:r>
      <w:r w:rsidR="00486351" w:rsidRPr="00486351">
        <w:rPr>
          <w:sz w:val="28"/>
          <w:szCs w:val="28"/>
        </w:rPr>
        <w:t xml:space="preserve"> </w:t>
      </w:r>
      <w:r w:rsidRPr="00486351">
        <w:rPr>
          <w:sz w:val="28"/>
          <w:szCs w:val="28"/>
        </w:rPr>
        <w:t>и</w:t>
      </w:r>
      <w:r w:rsidR="00486351" w:rsidRPr="00486351">
        <w:rPr>
          <w:sz w:val="28"/>
          <w:szCs w:val="28"/>
        </w:rPr>
        <w:t xml:space="preserve"> </w:t>
      </w:r>
      <w:r w:rsidRPr="00486351">
        <w:rPr>
          <w:sz w:val="28"/>
          <w:szCs w:val="28"/>
        </w:rPr>
        <w:t>оформление</w:t>
      </w:r>
      <w:r w:rsidR="00486351" w:rsidRPr="00486351">
        <w:rPr>
          <w:sz w:val="28"/>
          <w:szCs w:val="28"/>
        </w:rPr>
        <w:t xml:space="preserve"> </w:t>
      </w:r>
      <w:r w:rsidRPr="00486351">
        <w:rPr>
          <w:sz w:val="28"/>
          <w:szCs w:val="28"/>
        </w:rPr>
        <w:t>их</w:t>
      </w:r>
      <w:r w:rsidR="00486351" w:rsidRPr="00486351">
        <w:rPr>
          <w:sz w:val="28"/>
          <w:szCs w:val="28"/>
        </w:rPr>
        <w:t xml:space="preserve"> </w:t>
      </w:r>
      <w:r w:rsidRPr="00486351">
        <w:rPr>
          <w:spacing w:val="-2"/>
          <w:sz w:val="28"/>
          <w:szCs w:val="28"/>
        </w:rPr>
        <w:t>результатов»;</w:t>
      </w:r>
    </w:p>
    <w:p w:rsidR="00486351" w:rsidRPr="00486351" w:rsidRDefault="00324C93" w:rsidP="007D48B3">
      <w:pPr>
        <w:pStyle w:val="a4"/>
        <w:numPr>
          <w:ilvl w:val="2"/>
          <w:numId w:val="5"/>
        </w:numPr>
        <w:tabs>
          <w:tab w:val="left" w:pos="901"/>
        </w:tabs>
        <w:spacing w:line="240" w:lineRule="atLeast"/>
        <w:ind w:right="315" w:firstLine="708"/>
        <w:rPr>
          <w:sz w:val="28"/>
          <w:szCs w:val="28"/>
        </w:rPr>
      </w:pPr>
      <w:r>
        <w:rPr>
          <w:sz w:val="28"/>
        </w:rPr>
        <w:t>от 17 августа 2020 года № 1237 «Об утверждении федерального стандарта внутреннего государственного (муниципального) финансового контроля «Правила досудебного обжалования решений и действий (бездействия) органов</w:t>
      </w:r>
      <w:r w:rsidR="00486351">
        <w:rPr>
          <w:sz w:val="28"/>
        </w:rPr>
        <w:t xml:space="preserve"> </w:t>
      </w:r>
      <w:r>
        <w:rPr>
          <w:sz w:val="28"/>
        </w:rPr>
        <w:t>внутреннего</w:t>
      </w:r>
      <w:r w:rsidR="00486351">
        <w:rPr>
          <w:sz w:val="28"/>
        </w:rPr>
        <w:t xml:space="preserve"> </w:t>
      </w:r>
      <w:r w:rsidR="00486351" w:rsidRPr="00486351">
        <w:rPr>
          <w:sz w:val="28"/>
          <w:szCs w:val="28"/>
        </w:rPr>
        <w:t xml:space="preserve">государственного (муниципального) финансового контроля и их должностных </w:t>
      </w:r>
      <w:r w:rsidR="00486351" w:rsidRPr="00486351">
        <w:rPr>
          <w:spacing w:val="-2"/>
          <w:sz w:val="28"/>
          <w:szCs w:val="28"/>
        </w:rPr>
        <w:t>лиц»;</w:t>
      </w:r>
    </w:p>
    <w:p w:rsidR="00486351" w:rsidRDefault="00486351" w:rsidP="007D48B3">
      <w:pPr>
        <w:pStyle w:val="a4"/>
        <w:numPr>
          <w:ilvl w:val="2"/>
          <w:numId w:val="5"/>
        </w:numPr>
        <w:tabs>
          <w:tab w:val="left" w:pos="885"/>
        </w:tabs>
        <w:spacing w:line="240" w:lineRule="atLeast"/>
        <w:ind w:right="315" w:firstLine="708"/>
        <w:rPr>
          <w:sz w:val="28"/>
        </w:rPr>
      </w:pPr>
      <w:r>
        <w:rPr>
          <w:sz w:val="28"/>
        </w:rPr>
        <w:t>от 16 сентября 2020 года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деятельности»;</w:t>
      </w:r>
    </w:p>
    <w:p w:rsidR="00486351" w:rsidRDefault="00486351" w:rsidP="007D48B3">
      <w:pPr>
        <w:pStyle w:val="a4"/>
        <w:numPr>
          <w:ilvl w:val="2"/>
          <w:numId w:val="5"/>
        </w:numPr>
        <w:tabs>
          <w:tab w:val="left" w:pos="906"/>
        </w:tabs>
        <w:spacing w:line="240" w:lineRule="atLeast"/>
        <w:ind w:firstLine="708"/>
        <w:rPr>
          <w:sz w:val="28"/>
        </w:rPr>
      </w:pPr>
      <w:proofErr w:type="gramStart"/>
      <w:r>
        <w:rPr>
          <w:sz w:val="28"/>
        </w:rPr>
        <w:t>от 01 октября 2020 года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</w:t>
      </w:r>
      <w:proofErr w:type="gramEnd"/>
      <w:r>
        <w:rPr>
          <w:sz w:val="28"/>
        </w:rPr>
        <w:t>, принятых по ним решений и выданных предписаний, представлений»,</w:t>
      </w:r>
    </w:p>
    <w:p w:rsidR="00486351" w:rsidRDefault="00486351" w:rsidP="007D48B3">
      <w:pPr>
        <w:pStyle w:val="a4"/>
        <w:numPr>
          <w:ilvl w:val="2"/>
          <w:numId w:val="5"/>
        </w:numPr>
        <w:tabs>
          <w:tab w:val="left" w:pos="935"/>
        </w:tabs>
        <w:spacing w:line="240" w:lineRule="atLeast"/>
        <w:ind w:right="318" w:firstLine="708"/>
        <w:rPr>
          <w:sz w:val="28"/>
        </w:rPr>
      </w:pPr>
      <w:r>
        <w:rPr>
          <w:sz w:val="28"/>
        </w:rPr>
        <w:t>иными нормативными правовыми актами Российской Федерации,  муниципальными нормативными правовыми актами</w:t>
      </w:r>
      <w:r w:rsidRPr="00486351">
        <w:rPr>
          <w:sz w:val="28"/>
          <w:szCs w:val="28"/>
        </w:rPr>
        <w:t xml:space="preserve"> </w:t>
      </w:r>
      <w:r w:rsidRPr="002D288D">
        <w:rPr>
          <w:sz w:val="28"/>
          <w:szCs w:val="28"/>
        </w:rPr>
        <w:t>Новосергиевского сельского поселения Крыловского района</w:t>
      </w:r>
      <w:r>
        <w:rPr>
          <w:sz w:val="28"/>
        </w:rPr>
        <w:t>, регламентирующими вопросы осуществления внутреннего муниципального финансового контроля.</w:t>
      </w:r>
    </w:p>
    <w:p w:rsidR="00486351" w:rsidRDefault="007D478F" w:rsidP="007D48B3">
      <w:pPr>
        <w:pStyle w:val="a4"/>
        <w:numPr>
          <w:ilvl w:val="1"/>
          <w:numId w:val="5"/>
        </w:numPr>
        <w:tabs>
          <w:tab w:val="left" w:pos="1313"/>
        </w:tabs>
        <w:spacing w:line="240" w:lineRule="atLeast"/>
        <w:ind w:right="325"/>
        <w:rPr>
          <w:sz w:val="28"/>
        </w:rPr>
      </w:pPr>
      <w:r>
        <w:rPr>
          <w:sz w:val="28"/>
        </w:rPr>
        <w:t>1.3.</w:t>
      </w:r>
      <w:r w:rsidR="00486351">
        <w:rPr>
          <w:sz w:val="28"/>
        </w:rPr>
        <w:t>Деятельность по контролю осуществляется посредством проведения плановых и внеплановых проверок (далее - контрольные мероприятия).</w:t>
      </w:r>
    </w:p>
    <w:p w:rsidR="00486351" w:rsidRDefault="007D478F" w:rsidP="007D48B3">
      <w:pPr>
        <w:pStyle w:val="a4"/>
        <w:numPr>
          <w:ilvl w:val="1"/>
          <w:numId w:val="5"/>
        </w:numPr>
        <w:tabs>
          <w:tab w:val="left" w:pos="1291"/>
        </w:tabs>
        <w:spacing w:line="240" w:lineRule="atLeast"/>
        <w:rPr>
          <w:sz w:val="28"/>
        </w:rPr>
      </w:pPr>
      <w:r>
        <w:rPr>
          <w:sz w:val="28"/>
        </w:rPr>
        <w:t>1.4.</w:t>
      </w:r>
      <w:r w:rsidR="00486351">
        <w:rPr>
          <w:sz w:val="28"/>
        </w:rPr>
        <w:t>Плановые контрольные мероприятия осуществляются в соответствии с планом мероприятий в рамках реализации полномочий по внутреннему муниципальному финансовому контро</w:t>
      </w:r>
      <w:r w:rsidR="008B0D3D">
        <w:rPr>
          <w:sz w:val="28"/>
        </w:rPr>
        <w:t>лю, утвержденным приказом Финансового управления</w:t>
      </w:r>
      <w:r w:rsidR="00486351">
        <w:rPr>
          <w:sz w:val="28"/>
        </w:rPr>
        <w:t xml:space="preserve"> администрации</w:t>
      </w:r>
      <w:r w:rsidR="009A4BF0">
        <w:rPr>
          <w:sz w:val="28"/>
        </w:rPr>
        <w:t xml:space="preserve"> </w:t>
      </w:r>
      <w:r w:rsidR="00486351">
        <w:rPr>
          <w:sz w:val="28"/>
        </w:rPr>
        <w:t>муниципального</w:t>
      </w:r>
      <w:r w:rsidR="009A4BF0">
        <w:rPr>
          <w:sz w:val="28"/>
        </w:rPr>
        <w:t xml:space="preserve"> </w:t>
      </w:r>
      <w:r w:rsidR="009A4BF0">
        <w:rPr>
          <w:sz w:val="28"/>
          <w:szCs w:val="28"/>
        </w:rPr>
        <w:t>образования Крыловский</w:t>
      </w:r>
      <w:r w:rsidR="009A4BF0" w:rsidRPr="00E14807">
        <w:rPr>
          <w:rFonts w:eastAsia="Calibri"/>
          <w:sz w:val="28"/>
          <w:szCs w:val="28"/>
        </w:rPr>
        <w:t xml:space="preserve"> район </w:t>
      </w:r>
      <w:r w:rsidR="00486351">
        <w:rPr>
          <w:sz w:val="28"/>
        </w:rPr>
        <w:t xml:space="preserve">(далее </w:t>
      </w:r>
      <w:proofErr w:type="gramStart"/>
      <w:r w:rsidR="00486351">
        <w:rPr>
          <w:sz w:val="28"/>
        </w:rPr>
        <w:t>—п</w:t>
      </w:r>
      <w:proofErr w:type="gramEnd"/>
      <w:r w:rsidR="00486351">
        <w:rPr>
          <w:sz w:val="28"/>
        </w:rPr>
        <w:t>лан</w:t>
      </w:r>
      <w:r w:rsidR="009A4BF0">
        <w:rPr>
          <w:sz w:val="28"/>
        </w:rPr>
        <w:t xml:space="preserve"> </w:t>
      </w:r>
      <w:r w:rsidR="00486351">
        <w:rPr>
          <w:sz w:val="28"/>
        </w:rPr>
        <w:t>контрольных мероприятий), который составляется и утверждается до начала очередного финансового года.</w:t>
      </w:r>
    </w:p>
    <w:p w:rsidR="00486351" w:rsidRPr="009A4BF0" w:rsidRDefault="009A4BF0" w:rsidP="007D48B3">
      <w:pPr>
        <w:tabs>
          <w:tab w:val="left" w:pos="1196"/>
        </w:tabs>
        <w:spacing w:line="240" w:lineRule="atLeast"/>
        <w:jc w:val="both"/>
        <w:rPr>
          <w:sz w:val="28"/>
        </w:rPr>
      </w:pPr>
      <w:r>
        <w:rPr>
          <w:sz w:val="28"/>
        </w:rPr>
        <w:tab/>
      </w:r>
      <w:r w:rsidR="007D478F">
        <w:rPr>
          <w:sz w:val="28"/>
        </w:rPr>
        <w:t>1.5.</w:t>
      </w:r>
      <w:r w:rsidR="00486351" w:rsidRPr="009A4BF0">
        <w:rPr>
          <w:sz w:val="28"/>
        </w:rPr>
        <w:t>Администрация</w:t>
      </w:r>
      <w:r w:rsidRPr="009A4BF0">
        <w:rPr>
          <w:sz w:val="28"/>
        </w:rPr>
        <w:t xml:space="preserve"> </w:t>
      </w:r>
      <w:r w:rsidR="00486351" w:rsidRPr="009A4BF0">
        <w:rPr>
          <w:sz w:val="28"/>
        </w:rPr>
        <w:t>муниципального</w:t>
      </w:r>
      <w:r w:rsidRPr="009A4BF0">
        <w:rPr>
          <w:sz w:val="28"/>
        </w:rPr>
        <w:t xml:space="preserve"> образования Крыловский район </w:t>
      </w:r>
      <w:r w:rsidRPr="009A4BF0">
        <w:rPr>
          <w:rFonts w:eastAsia="Calibri"/>
          <w:sz w:val="28"/>
          <w:szCs w:val="28"/>
        </w:rPr>
        <w:t xml:space="preserve">в лице </w:t>
      </w:r>
      <w:r w:rsidR="008B0D3D">
        <w:rPr>
          <w:color w:val="000000"/>
          <w:sz w:val="28"/>
          <w:szCs w:val="28"/>
        </w:rPr>
        <w:t>функционального органа Ф</w:t>
      </w:r>
      <w:r w:rsidRPr="009A4BF0">
        <w:rPr>
          <w:color w:val="000000"/>
          <w:sz w:val="28"/>
          <w:szCs w:val="28"/>
        </w:rPr>
        <w:t>инансового управления администрации муниципального образования Крыловский район</w:t>
      </w:r>
      <w:r w:rsidRPr="009A4BF0">
        <w:rPr>
          <w:sz w:val="28"/>
        </w:rPr>
        <w:t xml:space="preserve"> </w:t>
      </w:r>
      <w:r w:rsidR="00486351" w:rsidRPr="009A4BF0">
        <w:rPr>
          <w:spacing w:val="-2"/>
          <w:sz w:val="28"/>
        </w:rPr>
        <w:t>осуществляет:</w:t>
      </w:r>
    </w:p>
    <w:p w:rsidR="00486351" w:rsidRDefault="00486351" w:rsidP="007D48B3">
      <w:pPr>
        <w:pStyle w:val="a3"/>
        <w:spacing w:line="240" w:lineRule="atLeast"/>
        <w:ind w:right="320"/>
      </w:pPr>
      <w:r>
        <w:t>а)</w:t>
      </w:r>
      <w:r w:rsidR="009A4BF0">
        <w:t xml:space="preserve"> </w:t>
      </w:r>
      <w:r>
        <w:t>полномочия</w:t>
      </w:r>
      <w:r w:rsidR="009A4BF0">
        <w:t xml:space="preserve"> </w:t>
      </w:r>
      <w:r>
        <w:t>по</w:t>
      </w:r>
      <w:r w:rsidR="009A4BF0">
        <w:t xml:space="preserve"> </w:t>
      </w:r>
      <w:r>
        <w:t>внутреннему</w:t>
      </w:r>
      <w:r w:rsidR="009A4BF0">
        <w:t xml:space="preserve"> </w:t>
      </w:r>
      <w:r>
        <w:t>муниципальному</w:t>
      </w:r>
      <w:r w:rsidR="009A4BF0">
        <w:t xml:space="preserve"> </w:t>
      </w:r>
      <w:r>
        <w:t>финансовому</w:t>
      </w:r>
      <w:r w:rsidR="009A4BF0">
        <w:t xml:space="preserve"> </w:t>
      </w:r>
      <w:r>
        <w:t>контролю в сфере бюджетных правоотношений;</w:t>
      </w:r>
    </w:p>
    <w:p w:rsidR="00486351" w:rsidRDefault="00486351" w:rsidP="007D48B3">
      <w:pPr>
        <w:pStyle w:val="a3"/>
        <w:spacing w:line="240" w:lineRule="atLeast"/>
        <w:ind w:right="318"/>
      </w:pPr>
      <w:r>
        <w:lastRenderedPageBreak/>
        <w:t>б) внутренний муниципальный финансовый контроль в отношении закупок товаров, работ, услуг для обеспечения муниципальных нужд, предусмотренный частью 8 статьи 99 Федерального закона о контрактной системе.</w:t>
      </w:r>
    </w:p>
    <w:p w:rsidR="00486351" w:rsidRDefault="00486351" w:rsidP="007D48B3">
      <w:pPr>
        <w:pStyle w:val="a3"/>
        <w:spacing w:line="240" w:lineRule="atLeast"/>
        <w:ind w:right="314"/>
      </w:pPr>
      <w:r>
        <w:t xml:space="preserve">в) </w:t>
      </w:r>
      <w:proofErr w:type="gramStart"/>
      <w:r>
        <w:t>контроль за</w:t>
      </w:r>
      <w:proofErr w:type="gramEnd"/>
      <w:r>
        <w:t xml:space="preserve"> соблюдением условий договоров (соглашений), заключенных</w:t>
      </w:r>
      <w:r w:rsidR="009A4BF0">
        <w:t xml:space="preserve"> </w:t>
      </w:r>
      <w:r>
        <w:t>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</w:t>
      </w:r>
      <w:r w:rsidR="009A4BF0">
        <w:t xml:space="preserve"> </w:t>
      </w:r>
      <w:r>
        <w:t>муниципальных контрактов;</w:t>
      </w:r>
    </w:p>
    <w:p w:rsidR="00486351" w:rsidRDefault="00486351" w:rsidP="007D48B3">
      <w:pPr>
        <w:pStyle w:val="a3"/>
        <w:spacing w:line="240" w:lineRule="atLeast"/>
        <w:ind w:right="324"/>
      </w:pPr>
      <w:r>
        <w:t xml:space="preserve">г) </w:t>
      </w:r>
      <w:proofErr w:type="gramStart"/>
      <w:r>
        <w:t>контроль за</w:t>
      </w:r>
      <w:proofErr w:type="gramEnd"/>
      <w:r>
        <w:t xml:space="preserve"> соблюдением положений правовых актов, регулирующих бюджетные</w:t>
      </w:r>
      <w:r w:rsidR="009A4BF0">
        <w:t xml:space="preserve"> </w:t>
      </w:r>
      <w:r>
        <w:t>правоотношения</w:t>
      </w:r>
      <w:r w:rsidR="009A4BF0">
        <w:t xml:space="preserve">, </w:t>
      </w:r>
      <w:r>
        <w:t>в</w:t>
      </w:r>
      <w:r w:rsidR="009A4BF0">
        <w:t xml:space="preserve"> </w:t>
      </w:r>
      <w:r>
        <w:t>том</w:t>
      </w:r>
      <w:r w:rsidR="009A4BF0">
        <w:t xml:space="preserve"> </w:t>
      </w:r>
      <w:r>
        <w:t>числе</w:t>
      </w:r>
      <w:r w:rsidR="009A4BF0">
        <w:t xml:space="preserve"> </w:t>
      </w:r>
      <w:r>
        <w:t>устанавливающих</w:t>
      </w:r>
      <w:r w:rsidR="009A4BF0">
        <w:t xml:space="preserve"> </w:t>
      </w:r>
      <w:r>
        <w:t>требования к бухгалтерскому учету и составлению и представлению бухгалтерской (финансовой) отчетности государственных (муниципальных) учреждений.</w:t>
      </w:r>
    </w:p>
    <w:p w:rsidR="00486351" w:rsidRDefault="007D478F" w:rsidP="007D48B3">
      <w:pPr>
        <w:pStyle w:val="a4"/>
        <w:numPr>
          <w:ilvl w:val="1"/>
          <w:numId w:val="5"/>
        </w:numPr>
        <w:tabs>
          <w:tab w:val="left" w:pos="1196"/>
        </w:tabs>
        <w:spacing w:line="240" w:lineRule="atLeast"/>
        <w:ind w:left="1196" w:right="0" w:hanging="488"/>
        <w:rPr>
          <w:sz w:val="28"/>
        </w:rPr>
      </w:pPr>
      <w:r>
        <w:rPr>
          <w:sz w:val="28"/>
        </w:rPr>
        <w:t>1.6.</w:t>
      </w:r>
      <w:r w:rsidR="00486351">
        <w:rPr>
          <w:sz w:val="28"/>
        </w:rPr>
        <w:t>Объектами</w:t>
      </w:r>
      <w:r w:rsidR="009A4BF0">
        <w:rPr>
          <w:sz w:val="28"/>
        </w:rPr>
        <w:t xml:space="preserve"> </w:t>
      </w:r>
      <w:r w:rsidR="00486351">
        <w:rPr>
          <w:sz w:val="28"/>
        </w:rPr>
        <w:t>контроля</w:t>
      </w:r>
      <w:r w:rsidR="009A4BF0">
        <w:rPr>
          <w:sz w:val="28"/>
        </w:rPr>
        <w:t xml:space="preserve"> </w:t>
      </w:r>
      <w:r w:rsidR="00486351">
        <w:rPr>
          <w:spacing w:val="-2"/>
          <w:sz w:val="28"/>
        </w:rPr>
        <w:t>являются:</w:t>
      </w:r>
    </w:p>
    <w:p w:rsidR="00486351" w:rsidRDefault="00486351" w:rsidP="007D48B3">
      <w:pPr>
        <w:pStyle w:val="a3"/>
        <w:spacing w:line="240" w:lineRule="atLeast"/>
        <w:ind w:right="318"/>
        <w:rPr>
          <w:spacing w:val="-2"/>
        </w:rPr>
      </w:pPr>
      <w:r>
        <w:t>а) объекты муниципального финансового контроля, определенные Бюджетным</w:t>
      </w:r>
      <w:r w:rsidR="009A4BF0">
        <w:t xml:space="preserve"> </w:t>
      </w:r>
      <w:r>
        <w:t>кодексом</w:t>
      </w:r>
      <w:r w:rsidR="009A4BF0">
        <w:t xml:space="preserve"> </w:t>
      </w:r>
      <w:r>
        <w:t>Российской</w:t>
      </w:r>
      <w:r w:rsidR="009A4BF0">
        <w:t xml:space="preserve"> </w:t>
      </w:r>
      <w:r>
        <w:t>Федерации,</w:t>
      </w:r>
      <w:r w:rsidR="009A4BF0">
        <w:t xml:space="preserve"> </w:t>
      </w:r>
      <w:r>
        <w:t>при</w:t>
      </w:r>
      <w:r w:rsidR="009A4BF0">
        <w:t xml:space="preserve"> </w:t>
      </w:r>
      <w:r>
        <w:t>реализации</w:t>
      </w:r>
      <w:r w:rsidR="009A4BF0">
        <w:t xml:space="preserve"> </w:t>
      </w:r>
      <w:r>
        <w:t>полномочий</w:t>
      </w:r>
      <w:r w:rsidR="009A4BF0">
        <w:t xml:space="preserve"> </w:t>
      </w:r>
      <w:r>
        <w:t xml:space="preserve">по внутреннему муниципальному финансовому контролю в сфере бюджетных </w:t>
      </w:r>
      <w:r>
        <w:rPr>
          <w:spacing w:val="-2"/>
        </w:rPr>
        <w:t>правоотношений;</w:t>
      </w:r>
    </w:p>
    <w:p w:rsidR="009A4BF0" w:rsidRDefault="009A4BF0" w:rsidP="007D48B3">
      <w:pPr>
        <w:pStyle w:val="a3"/>
        <w:spacing w:before="68" w:line="240" w:lineRule="atLeast"/>
      </w:pPr>
      <w:r>
        <w:t>б) заказчики, определенные в соответствии законодательством Российской Федерации о контрактной системе в сфере закупок – при реализации полномочий по внутреннему муниципальному финансовому контролю в отношении закупок товаров, работ, услуг для обеспечения муниципальных нужд.</w:t>
      </w:r>
    </w:p>
    <w:p w:rsidR="009A4BF0" w:rsidRDefault="007D478F" w:rsidP="007D48B3">
      <w:pPr>
        <w:pStyle w:val="a4"/>
        <w:numPr>
          <w:ilvl w:val="1"/>
          <w:numId w:val="5"/>
        </w:numPr>
        <w:tabs>
          <w:tab w:val="left" w:pos="1550"/>
        </w:tabs>
        <w:spacing w:before="1" w:line="240" w:lineRule="atLeast"/>
        <w:rPr>
          <w:sz w:val="28"/>
        </w:rPr>
      </w:pPr>
      <w:r>
        <w:rPr>
          <w:sz w:val="28"/>
        </w:rPr>
        <w:t>1.7.</w:t>
      </w:r>
      <w:r w:rsidR="008B0D3D">
        <w:rPr>
          <w:sz w:val="28"/>
        </w:rPr>
        <w:t>Уполномоченные д</w:t>
      </w:r>
      <w:r w:rsidR="009A4BF0">
        <w:rPr>
          <w:sz w:val="28"/>
        </w:rPr>
        <w:t>олжностные лица администрации</w:t>
      </w:r>
      <w:r w:rsidR="009A4BF0" w:rsidRPr="009A4BF0">
        <w:rPr>
          <w:sz w:val="28"/>
        </w:rPr>
        <w:t xml:space="preserve"> муниципального образования Крыловский район </w:t>
      </w:r>
      <w:r w:rsidR="009A4BF0" w:rsidRPr="009A4BF0">
        <w:rPr>
          <w:rFonts w:eastAsia="Calibri"/>
          <w:sz w:val="28"/>
          <w:szCs w:val="28"/>
        </w:rPr>
        <w:t xml:space="preserve">в лице </w:t>
      </w:r>
      <w:r w:rsidR="008B0D3D">
        <w:rPr>
          <w:color w:val="000000"/>
          <w:sz w:val="28"/>
          <w:szCs w:val="28"/>
        </w:rPr>
        <w:t>функционального органа Ф</w:t>
      </w:r>
      <w:r w:rsidR="009A4BF0" w:rsidRPr="009A4BF0">
        <w:rPr>
          <w:color w:val="000000"/>
          <w:sz w:val="28"/>
          <w:szCs w:val="28"/>
        </w:rPr>
        <w:t>инансового управления администрации муниципального образования Крыловский район</w:t>
      </w:r>
      <w:r w:rsidR="009A4BF0">
        <w:rPr>
          <w:sz w:val="28"/>
        </w:rPr>
        <w:t>, осуществляющие полномочия по внутреннему муниципальному финансовому кон</w:t>
      </w:r>
      <w:r w:rsidR="008B0D3D">
        <w:rPr>
          <w:sz w:val="28"/>
        </w:rPr>
        <w:t>тролю, назначаются приказом Финансового управления</w:t>
      </w:r>
      <w:r w:rsidR="009A4BF0">
        <w:rPr>
          <w:sz w:val="28"/>
        </w:rPr>
        <w:t xml:space="preserve"> администрации му</w:t>
      </w:r>
      <w:r w:rsidR="001D7D7E">
        <w:rPr>
          <w:sz w:val="28"/>
        </w:rPr>
        <w:t>ниципального образования Крыловский район</w:t>
      </w:r>
      <w:r w:rsidR="009A4BF0">
        <w:rPr>
          <w:sz w:val="28"/>
        </w:rPr>
        <w:t>.</w:t>
      </w:r>
    </w:p>
    <w:p w:rsidR="009A4BF0" w:rsidRDefault="007D478F" w:rsidP="007D48B3">
      <w:pPr>
        <w:pStyle w:val="a4"/>
        <w:numPr>
          <w:ilvl w:val="1"/>
          <w:numId w:val="5"/>
        </w:numPr>
        <w:tabs>
          <w:tab w:val="left" w:pos="1228"/>
        </w:tabs>
        <w:spacing w:line="240" w:lineRule="atLeast"/>
        <w:ind w:right="317"/>
        <w:rPr>
          <w:sz w:val="28"/>
        </w:rPr>
      </w:pPr>
      <w:r>
        <w:rPr>
          <w:sz w:val="28"/>
        </w:rPr>
        <w:t>1.8.</w:t>
      </w:r>
      <w:r w:rsidR="008B0D3D">
        <w:rPr>
          <w:sz w:val="28"/>
        </w:rPr>
        <w:t>Уполномоченные д</w:t>
      </w:r>
      <w:r w:rsidR="009A4BF0">
        <w:rPr>
          <w:sz w:val="28"/>
        </w:rPr>
        <w:t>олжност</w:t>
      </w:r>
      <w:r w:rsidR="001D7D7E">
        <w:rPr>
          <w:sz w:val="28"/>
        </w:rPr>
        <w:t>ные лица</w:t>
      </w:r>
      <w:r w:rsidR="00505B9B">
        <w:rPr>
          <w:sz w:val="28"/>
        </w:rPr>
        <w:t xml:space="preserve">, </w:t>
      </w:r>
      <w:r w:rsidR="009A4BF0">
        <w:rPr>
          <w:sz w:val="28"/>
        </w:rPr>
        <w:t xml:space="preserve">имеют </w:t>
      </w:r>
      <w:r w:rsidR="009A4BF0">
        <w:rPr>
          <w:spacing w:val="-2"/>
          <w:sz w:val="28"/>
        </w:rPr>
        <w:t>право:</w:t>
      </w:r>
    </w:p>
    <w:p w:rsidR="009A4BF0" w:rsidRDefault="009A4BF0" w:rsidP="007D48B3">
      <w:pPr>
        <w:pStyle w:val="a3"/>
        <w:spacing w:line="240" w:lineRule="atLeast"/>
        <w:ind w:right="318"/>
      </w:pPr>
      <w:proofErr w:type="gramStart"/>
      <w:r>
        <w:t>а)</w:t>
      </w:r>
      <w:r w:rsidR="001D7D7E">
        <w:t xml:space="preserve"> </w:t>
      </w:r>
      <w:r>
        <w:t>запрашивать</w:t>
      </w:r>
      <w:r w:rsidR="001D7D7E">
        <w:t xml:space="preserve"> </w:t>
      </w:r>
      <w:r>
        <w:t>и</w:t>
      </w:r>
      <w:r w:rsidR="001D7D7E">
        <w:t xml:space="preserve"> </w:t>
      </w:r>
      <w:r>
        <w:t>получать,</w:t>
      </w:r>
      <w:r w:rsidR="001D7D7E">
        <w:t xml:space="preserve"> </w:t>
      </w:r>
      <w:r>
        <w:t>на</w:t>
      </w:r>
      <w:r w:rsidR="001D7D7E">
        <w:t xml:space="preserve"> </w:t>
      </w:r>
      <w:r>
        <w:t>основании</w:t>
      </w:r>
      <w:r w:rsidR="001D7D7E">
        <w:t xml:space="preserve"> </w:t>
      </w:r>
      <w:r>
        <w:t>мотивированного</w:t>
      </w:r>
      <w:r w:rsidR="001D7D7E">
        <w:t xml:space="preserve"> </w:t>
      </w:r>
      <w:r>
        <w:t>запроса в</w:t>
      </w:r>
      <w:r w:rsidR="001D7D7E">
        <w:t xml:space="preserve"> </w:t>
      </w:r>
      <w:r>
        <w:t>письменной</w:t>
      </w:r>
      <w:r w:rsidR="001D7D7E">
        <w:t xml:space="preserve"> </w:t>
      </w:r>
      <w:r>
        <w:t>форме,</w:t>
      </w:r>
      <w:r w:rsidR="001D7D7E">
        <w:t xml:space="preserve"> </w:t>
      </w:r>
      <w:r>
        <w:t>информацию,</w:t>
      </w:r>
      <w:r w:rsidR="001D7D7E">
        <w:t xml:space="preserve"> </w:t>
      </w:r>
      <w:r>
        <w:t>документы</w:t>
      </w:r>
      <w:r w:rsidR="001D7D7E">
        <w:t xml:space="preserve"> </w:t>
      </w:r>
      <w:r>
        <w:t>и</w:t>
      </w:r>
      <w:r w:rsidR="001D7D7E">
        <w:t xml:space="preserve"> </w:t>
      </w:r>
      <w:r>
        <w:t>материалы,</w:t>
      </w:r>
      <w:r w:rsidR="001D7D7E">
        <w:t xml:space="preserve"> </w:t>
      </w:r>
      <w:r>
        <w:t>а</w:t>
      </w:r>
      <w:r w:rsidR="001D7D7E">
        <w:t xml:space="preserve"> </w:t>
      </w:r>
      <w:r>
        <w:t>также</w:t>
      </w:r>
      <w:r w:rsidR="001D7D7E">
        <w:t xml:space="preserve"> </w:t>
      </w:r>
      <w:r>
        <w:t xml:space="preserve">объяснения в письменной и устной формах, необходимые для проведения контрольных </w:t>
      </w:r>
      <w:r>
        <w:rPr>
          <w:spacing w:val="-2"/>
        </w:rPr>
        <w:t>мероприятий;</w:t>
      </w:r>
      <w:proofErr w:type="gramEnd"/>
    </w:p>
    <w:p w:rsidR="009A4BF0" w:rsidRDefault="009A4BF0" w:rsidP="007D48B3">
      <w:pPr>
        <w:pStyle w:val="a3"/>
        <w:spacing w:line="240" w:lineRule="atLeast"/>
        <w:ind w:right="324"/>
      </w:pPr>
      <w:r>
        <w:t xml:space="preserve">б) проводить экспертизы, необходимые при проведении контрольных мероприятий и (или) привлекать независимых экспертов для проведения таких </w:t>
      </w:r>
      <w:r>
        <w:rPr>
          <w:spacing w:val="-2"/>
        </w:rPr>
        <w:t>экспертиз;</w:t>
      </w:r>
    </w:p>
    <w:p w:rsidR="009A4BF0" w:rsidRDefault="009A4BF0" w:rsidP="007D48B3">
      <w:pPr>
        <w:pStyle w:val="a3"/>
        <w:spacing w:line="240" w:lineRule="atLeast"/>
        <w:ind w:right="318"/>
      </w:pPr>
      <w:r>
        <w:t>в) выдавать обязательные для исполнения предписания об устранении выявленных нарушений в случаях, предусмотренных законодательством Российской Федерации;</w:t>
      </w:r>
    </w:p>
    <w:p w:rsidR="009A4BF0" w:rsidRDefault="009A4BF0" w:rsidP="007D48B3">
      <w:pPr>
        <w:pStyle w:val="a3"/>
        <w:spacing w:line="240" w:lineRule="atLeast"/>
        <w:ind w:right="315"/>
      </w:pPr>
      <w:r>
        <w:t>г)</w:t>
      </w:r>
      <w:r w:rsidR="00EE0567">
        <w:t xml:space="preserve"> </w:t>
      </w:r>
      <w:r>
        <w:t>направлять</w:t>
      </w:r>
      <w:r w:rsidR="00EE0567">
        <w:t xml:space="preserve"> </w:t>
      </w:r>
      <w:r>
        <w:t>уведомления</w:t>
      </w:r>
      <w:r w:rsidR="00EE0567">
        <w:t xml:space="preserve"> </w:t>
      </w:r>
      <w:r>
        <w:t>о</w:t>
      </w:r>
      <w:r w:rsidR="00EE0567">
        <w:t xml:space="preserve"> </w:t>
      </w:r>
      <w:r>
        <w:t>применении</w:t>
      </w:r>
      <w:r w:rsidR="00EE0567">
        <w:t xml:space="preserve"> </w:t>
      </w:r>
      <w:r>
        <w:t>бюджетных</w:t>
      </w:r>
      <w:r w:rsidR="00EE0567">
        <w:t xml:space="preserve"> </w:t>
      </w:r>
      <w:r>
        <w:t>мер</w:t>
      </w:r>
      <w:r w:rsidR="00EE0567">
        <w:t xml:space="preserve"> </w:t>
      </w:r>
      <w:r>
        <w:t>принуждения</w:t>
      </w:r>
      <w:r w:rsidR="00EE0567">
        <w:t xml:space="preserve"> </w:t>
      </w:r>
      <w:r>
        <w:t xml:space="preserve">в </w:t>
      </w:r>
      <w:r>
        <w:lastRenderedPageBreak/>
        <w:t xml:space="preserve">случаях, предусмотренных бюджетным законодательством Российской </w:t>
      </w:r>
      <w:r>
        <w:rPr>
          <w:spacing w:val="-2"/>
        </w:rPr>
        <w:t>Федерации;</w:t>
      </w:r>
    </w:p>
    <w:p w:rsidR="009A4BF0" w:rsidRDefault="009A4BF0" w:rsidP="007D48B3">
      <w:pPr>
        <w:pStyle w:val="a3"/>
        <w:spacing w:line="240" w:lineRule="atLeast"/>
      </w:pPr>
      <w:proofErr w:type="spellStart"/>
      <w:r>
        <w:t>д</w:t>
      </w:r>
      <w:proofErr w:type="spellEnd"/>
      <w:r>
        <w:t>) обращаться в суд с исковым заявлением о возмещении ущерба, причиненного</w:t>
      </w:r>
      <w:r w:rsidR="00EE0567">
        <w:t xml:space="preserve"> </w:t>
      </w:r>
      <w:r>
        <w:t>нарушением</w:t>
      </w:r>
      <w:r w:rsidR="00EE0567">
        <w:t xml:space="preserve"> </w:t>
      </w:r>
      <w:r>
        <w:t>бюджетного</w:t>
      </w:r>
      <w:r w:rsidR="00EE0567">
        <w:t xml:space="preserve"> </w:t>
      </w:r>
      <w:r>
        <w:t>законодательства Российской</w:t>
      </w:r>
      <w:r w:rsidR="00EE0567">
        <w:t xml:space="preserve"> </w:t>
      </w:r>
      <w:r>
        <w:t>Федерации и иных нормативных правовых актов, регулирующих бюджетные правоотношения, с исками о признании осуществленных закупок недействительными в соответствии с Граждански</w:t>
      </w:r>
      <w:r w:rsidR="00EE0567">
        <w:t>м кодексом Российской Федерации</w:t>
      </w:r>
      <w:r>
        <w:t>.</w:t>
      </w:r>
    </w:p>
    <w:p w:rsidR="00584188" w:rsidRDefault="009A4BF0" w:rsidP="007D48B3">
      <w:pPr>
        <w:pStyle w:val="a3"/>
        <w:spacing w:line="240" w:lineRule="atLeast"/>
        <w:ind w:left="708" w:right="318" w:firstLine="0"/>
      </w:pPr>
      <w:r>
        <w:t>1.9</w:t>
      </w:r>
      <w:r w:rsidR="00584188">
        <w:t>.</w:t>
      </w:r>
      <w:r>
        <w:t xml:space="preserve"> </w:t>
      </w:r>
      <w:r w:rsidR="008B0D3D">
        <w:t>Уполномоченные д</w:t>
      </w:r>
      <w:r>
        <w:t>олжност</w:t>
      </w:r>
      <w:r w:rsidR="00584188">
        <w:t>ные лица,</w:t>
      </w:r>
      <w:r w:rsidR="008B0D3D">
        <w:t xml:space="preserve"> </w:t>
      </w:r>
      <w:r w:rsidR="00584188">
        <w:t xml:space="preserve">обязаны: </w:t>
      </w:r>
    </w:p>
    <w:p w:rsidR="00584188" w:rsidRDefault="00584188" w:rsidP="007D48B3">
      <w:pPr>
        <w:pStyle w:val="a3"/>
        <w:spacing w:line="240" w:lineRule="atLeast"/>
        <w:ind w:left="708" w:right="318" w:firstLine="0"/>
      </w:pPr>
      <w:r>
        <w:t xml:space="preserve">а) своевременно и в полной мере исполнять возложенные на них </w:t>
      </w:r>
      <w:proofErr w:type="gramStart"/>
      <w:r>
        <w:rPr>
          <w:spacing w:val="-10"/>
        </w:rPr>
        <w:t>в</w:t>
      </w:r>
      <w:proofErr w:type="gramEnd"/>
    </w:p>
    <w:p w:rsidR="00584188" w:rsidRDefault="00584188" w:rsidP="007D48B3">
      <w:pPr>
        <w:pStyle w:val="a3"/>
        <w:spacing w:line="240" w:lineRule="atLeast"/>
        <w:ind w:right="317" w:firstLine="0"/>
      </w:pPr>
      <w:proofErr w:type="gramStart"/>
      <w:r>
        <w:t>соответствии</w:t>
      </w:r>
      <w:proofErr w:type="gramEnd"/>
      <w:r>
        <w:t xml:space="preserve"> с законодательством Российской Федерации полномочия по предупреждению, выявлению и пресечению нарушений в установленной сфере </w:t>
      </w:r>
      <w:r>
        <w:rPr>
          <w:spacing w:val="-2"/>
        </w:rPr>
        <w:t>деятельности;</w:t>
      </w:r>
    </w:p>
    <w:p w:rsidR="00584188" w:rsidRDefault="00584188" w:rsidP="007D48B3">
      <w:pPr>
        <w:pStyle w:val="a3"/>
        <w:spacing w:line="240" w:lineRule="atLeast"/>
        <w:ind w:right="321"/>
      </w:pPr>
      <w:r>
        <w:t>б) соблюдать требования нормативных правовых актов в установленной сфере деятельности;</w:t>
      </w:r>
    </w:p>
    <w:p w:rsidR="00584188" w:rsidRDefault="00584188" w:rsidP="007D48B3">
      <w:pPr>
        <w:pStyle w:val="a3"/>
        <w:spacing w:before="68" w:line="240" w:lineRule="atLeast"/>
        <w:ind w:right="320"/>
      </w:pPr>
      <w:r>
        <w:t>в) проводить контрольные мероприятия в соответствии с распоряжением администрации муниципального образования Крыловский район;</w:t>
      </w:r>
    </w:p>
    <w:p w:rsidR="00584188" w:rsidRDefault="00584188" w:rsidP="007D48B3">
      <w:pPr>
        <w:pStyle w:val="a3"/>
        <w:spacing w:line="240" w:lineRule="atLeast"/>
        <w:ind w:right="315"/>
      </w:pPr>
      <w:r>
        <w:t>г) знакомить руководителя или уполномоченное должностное лицо объекта контроля</w:t>
      </w:r>
      <w:r w:rsidR="00CF2DEE">
        <w:t xml:space="preserve"> </w:t>
      </w:r>
      <w:r>
        <w:t>с</w:t>
      </w:r>
      <w:r w:rsidR="00CF2DEE">
        <w:t xml:space="preserve"> </w:t>
      </w:r>
      <w:r>
        <w:t>распоряжением</w:t>
      </w:r>
      <w:r w:rsidR="00CF2DEE">
        <w:t xml:space="preserve"> </w:t>
      </w:r>
      <w:r>
        <w:t>на</w:t>
      </w:r>
      <w:r w:rsidR="00CF2DEE">
        <w:t xml:space="preserve"> </w:t>
      </w:r>
      <w:r>
        <w:t>проведение</w:t>
      </w:r>
      <w:r w:rsidR="00CF2DEE">
        <w:t xml:space="preserve"> </w:t>
      </w:r>
      <w:r>
        <w:t>проверки</w:t>
      </w:r>
      <w:r w:rsidR="00CF2DEE">
        <w:t xml:space="preserve"> </w:t>
      </w:r>
      <w:r>
        <w:t>(ревизии),</w:t>
      </w:r>
      <w:r w:rsidR="00CF2DEE">
        <w:t xml:space="preserve"> </w:t>
      </w:r>
      <w:proofErr w:type="spellStart"/>
      <w:r>
        <w:t>атакже</w:t>
      </w:r>
      <w:proofErr w:type="spellEnd"/>
      <w:r>
        <w:t xml:space="preserve"> с распоряжением о приостановлении, возобновлении и продлении срока</w:t>
      </w:r>
      <w:r w:rsidR="00CF2DEE">
        <w:t xml:space="preserve"> </w:t>
      </w:r>
      <w:r>
        <w:t>проведения</w:t>
      </w:r>
      <w:r w:rsidR="00CF2DEE">
        <w:t xml:space="preserve"> </w:t>
      </w:r>
      <w:r>
        <w:t>проверки</w:t>
      </w:r>
      <w:r w:rsidR="00CF2DEE">
        <w:t xml:space="preserve"> </w:t>
      </w:r>
      <w:r>
        <w:t>(ревизии),</w:t>
      </w:r>
      <w:r w:rsidR="00CF2DEE">
        <w:t xml:space="preserve"> </w:t>
      </w:r>
      <w:r>
        <w:t>результатами</w:t>
      </w:r>
      <w:r w:rsidR="00CF2DEE">
        <w:t xml:space="preserve"> </w:t>
      </w:r>
      <w:r>
        <w:t>контрольных</w:t>
      </w:r>
      <w:r w:rsidR="00CF2DEE">
        <w:t xml:space="preserve"> </w:t>
      </w:r>
      <w:r>
        <w:t>мероприятий</w:t>
      </w:r>
      <w:r w:rsidR="00CF2DEE">
        <w:t xml:space="preserve"> </w:t>
      </w:r>
      <w:r>
        <w:t>(актами и заключениями);</w:t>
      </w:r>
    </w:p>
    <w:p w:rsidR="00584188" w:rsidRDefault="00584188" w:rsidP="007D48B3">
      <w:pPr>
        <w:pStyle w:val="a3"/>
        <w:spacing w:line="240" w:lineRule="atLeast"/>
        <w:ind w:right="315"/>
      </w:pPr>
      <w:proofErr w:type="spellStart"/>
      <w:r>
        <w:t>д</w:t>
      </w:r>
      <w:proofErr w:type="spellEnd"/>
      <w:r>
        <w:t>) при выявлении факта совершения действия (бездействия), содержащего признаки состава правонарушения или преступления, направлять в уполномоченные органы информацию о таком факте и (или) документы и иные материалы, подтверждающие такой факт.</w:t>
      </w:r>
    </w:p>
    <w:p w:rsidR="00584188" w:rsidRDefault="00CF2DEE" w:rsidP="007D48B3">
      <w:pPr>
        <w:pStyle w:val="a4"/>
        <w:numPr>
          <w:ilvl w:val="1"/>
          <w:numId w:val="4"/>
        </w:numPr>
        <w:tabs>
          <w:tab w:val="left" w:pos="1479"/>
        </w:tabs>
        <w:spacing w:line="240" w:lineRule="atLeast"/>
        <w:ind w:right="321"/>
        <w:rPr>
          <w:sz w:val="28"/>
        </w:rPr>
      </w:pPr>
      <w:r>
        <w:rPr>
          <w:sz w:val="28"/>
        </w:rPr>
        <w:t xml:space="preserve">1.10. </w:t>
      </w:r>
      <w:r w:rsidR="00584188">
        <w:rPr>
          <w:sz w:val="28"/>
        </w:rPr>
        <w:t>Объекты</w:t>
      </w:r>
      <w:r>
        <w:rPr>
          <w:sz w:val="28"/>
        </w:rPr>
        <w:t xml:space="preserve"> </w:t>
      </w:r>
      <w:r w:rsidR="00584188">
        <w:rPr>
          <w:sz w:val="28"/>
        </w:rPr>
        <w:t>контроля,</w:t>
      </w:r>
      <w:r>
        <w:rPr>
          <w:sz w:val="28"/>
        </w:rPr>
        <w:t xml:space="preserve"> </w:t>
      </w:r>
      <w:r w:rsidR="00584188">
        <w:rPr>
          <w:sz w:val="28"/>
        </w:rPr>
        <w:t>указанные</w:t>
      </w:r>
      <w:r>
        <w:rPr>
          <w:sz w:val="28"/>
        </w:rPr>
        <w:t xml:space="preserve"> </w:t>
      </w:r>
      <w:r w:rsidR="00584188">
        <w:rPr>
          <w:sz w:val="28"/>
        </w:rPr>
        <w:t>в</w:t>
      </w:r>
      <w:r>
        <w:rPr>
          <w:sz w:val="28"/>
        </w:rPr>
        <w:t xml:space="preserve"> </w:t>
      </w:r>
      <w:r w:rsidR="00584188">
        <w:rPr>
          <w:sz w:val="28"/>
        </w:rPr>
        <w:t>пункте</w:t>
      </w:r>
      <w:r>
        <w:rPr>
          <w:sz w:val="28"/>
        </w:rPr>
        <w:t xml:space="preserve"> </w:t>
      </w:r>
      <w:r w:rsidR="00584188">
        <w:rPr>
          <w:sz w:val="28"/>
        </w:rPr>
        <w:t>1.6</w:t>
      </w:r>
      <w:r>
        <w:rPr>
          <w:sz w:val="28"/>
        </w:rPr>
        <w:t xml:space="preserve"> </w:t>
      </w:r>
      <w:r w:rsidR="00584188">
        <w:rPr>
          <w:sz w:val="28"/>
        </w:rPr>
        <w:t>настоящего</w:t>
      </w:r>
      <w:r>
        <w:rPr>
          <w:sz w:val="28"/>
        </w:rPr>
        <w:t xml:space="preserve"> </w:t>
      </w:r>
      <w:r w:rsidR="00584188">
        <w:rPr>
          <w:sz w:val="28"/>
        </w:rPr>
        <w:t>порядка</w:t>
      </w:r>
      <w:r>
        <w:rPr>
          <w:sz w:val="28"/>
        </w:rPr>
        <w:t xml:space="preserve"> </w:t>
      </w:r>
      <w:r w:rsidR="00584188">
        <w:rPr>
          <w:sz w:val="28"/>
        </w:rPr>
        <w:t>(их должностные лица), обязаны:</w:t>
      </w:r>
    </w:p>
    <w:p w:rsidR="00584188" w:rsidRDefault="00584188" w:rsidP="007D48B3">
      <w:pPr>
        <w:pStyle w:val="a3"/>
        <w:spacing w:line="240" w:lineRule="atLeast"/>
        <w:ind w:right="317"/>
      </w:pPr>
      <w:r>
        <w:t>а)</w:t>
      </w:r>
      <w:r w:rsidR="00CF2DEE">
        <w:t xml:space="preserve"> </w:t>
      </w:r>
      <w:r>
        <w:t>выполнять</w:t>
      </w:r>
      <w:r w:rsidR="00CF2DEE">
        <w:t xml:space="preserve"> </w:t>
      </w:r>
      <w:r>
        <w:t>законные</w:t>
      </w:r>
      <w:r w:rsidR="00CF2DEE">
        <w:t xml:space="preserve"> </w:t>
      </w:r>
      <w:r>
        <w:t>требования</w:t>
      </w:r>
      <w:r w:rsidR="00CF2DEE">
        <w:t xml:space="preserve"> </w:t>
      </w:r>
      <w:r w:rsidR="007B2153">
        <w:t xml:space="preserve">уполномоченных </w:t>
      </w:r>
      <w:r>
        <w:t>должностных</w:t>
      </w:r>
      <w:r w:rsidR="00CF2DEE">
        <w:t xml:space="preserve"> </w:t>
      </w:r>
      <w:r>
        <w:t>лиц,</w:t>
      </w:r>
      <w:r w:rsidR="00CF2DEE">
        <w:t xml:space="preserve"> </w:t>
      </w:r>
      <w:r>
        <w:t>указанных</w:t>
      </w:r>
      <w:r w:rsidR="00CF2DEE">
        <w:t xml:space="preserve"> </w:t>
      </w:r>
      <w:r>
        <w:t>в пункте 1.7 настоящего Порядка;</w:t>
      </w:r>
    </w:p>
    <w:p w:rsidR="00584188" w:rsidRDefault="00584188" w:rsidP="007D48B3">
      <w:pPr>
        <w:pStyle w:val="a3"/>
        <w:spacing w:line="240" w:lineRule="atLeast"/>
        <w:ind w:right="314"/>
      </w:pPr>
      <w:r>
        <w:t xml:space="preserve">б) представлять своевременно и в полном объеме </w:t>
      </w:r>
      <w:r w:rsidR="007B2153">
        <w:t xml:space="preserve">уполномоченным </w:t>
      </w:r>
      <w:r>
        <w:t>должностным лицам, указанным в пункте 1.7 настоящего Порядка, по их запросам информацию, документы и материалы, необходимые для проведения контрольных мероприятий;</w:t>
      </w:r>
    </w:p>
    <w:p w:rsidR="00584188" w:rsidRDefault="00584188" w:rsidP="007D48B3">
      <w:pPr>
        <w:pStyle w:val="a3"/>
        <w:spacing w:line="240" w:lineRule="atLeast"/>
        <w:ind w:right="314"/>
      </w:pPr>
      <w:r>
        <w:t>в) предоставлять</w:t>
      </w:r>
      <w:r w:rsidR="007B2153">
        <w:t xml:space="preserve"> уполномоченным</w:t>
      </w:r>
      <w:r>
        <w:t xml:space="preserve"> должностным лицам, принимающим участие в проведении проверки (ревизии), допуск в помещения и на территории, которые занимают объекты контроля;</w:t>
      </w:r>
    </w:p>
    <w:p w:rsidR="00584188" w:rsidRDefault="00584188" w:rsidP="007D48B3">
      <w:pPr>
        <w:pStyle w:val="a3"/>
        <w:spacing w:line="240" w:lineRule="atLeast"/>
        <w:ind w:right="314"/>
      </w:pPr>
      <w:r>
        <w:t xml:space="preserve">г) обеспечивать </w:t>
      </w:r>
      <w:r w:rsidR="007B2153">
        <w:t xml:space="preserve">уполномоченных </w:t>
      </w:r>
      <w:r>
        <w:t>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мероприятий.</w:t>
      </w:r>
    </w:p>
    <w:p w:rsidR="00584188" w:rsidRDefault="00CF2DEE" w:rsidP="007D48B3">
      <w:pPr>
        <w:pStyle w:val="a4"/>
        <w:numPr>
          <w:ilvl w:val="1"/>
          <w:numId w:val="4"/>
        </w:numPr>
        <w:tabs>
          <w:tab w:val="left" w:pos="1475"/>
        </w:tabs>
        <w:spacing w:line="240" w:lineRule="atLeast"/>
        <w:ind w:right="320"/>
        <w:rPr>
          <w:sz w:val="28"/>
        </w:rPr>
      </w:pPr>
      <w:r>
        <w:rPr>
          <w:sz w:val="28"/>
        </w:rPr>
        <w:lastRenderedPageBreak/>
        <w:t xml:space="preserve">1.11. </w:t>
      </w:r>
      <w:r w:rsidR="00584188">
        <w:rPr>
          <w:sz w:val="28"/>
        </w:rPr>
        <w:t>Объекты</w:t>
      </w:r>
      <w:r>
        <w:rPr>
          <w:sz w:val="28"/>
        </w:rPr>
        <w:t xml:space="preserve"> </w:t>
      </w:r>
      <w:r w:rsidR="00584188">
        <w:rPr>
          <w:sz w:val="28"/>
        </w:rPr>
        <w:t>контроля,</w:t>
      </w:r>
      <w:r>
        <w:rPr>
          <w:sz w:val="28"/>
        </w:rPr>
        <w:t xml:space="preserve"> </w:t>
      </w:r>
      <w:r w:rsidR="00584188">
        <w:rPr>
          <w:sz w:val="28"/>
        </w:rPr>
        <w:t>указанные</w:t>
      </w:r>
      <w:r>
        <w:rPr>
          <w:sz w:val="28"/>
        </w:rPr>
        <w:t xml:space="preserve"> </w:t>
      </w:r>
      <w:r w:rsidR="00584188">
        <w:rPr>
          <w:sz w:val="28"/>
        </w:rPr>
        <w:t>в</w:t>
      </w:r>
      <w:r>
        <w:rPr>
          <w:sz w:val="28"/>
        </w:rPr>
        <w:t xml:space="preserve"> </w:t>
      </w:r>
      <w:r w:rsidR="00584188">
        <w:rPr>
          <w:sz w:val="28"/>
        </w:rPr>
        <w:t>пункте</w:t>
      </w:r>
      <w:r>
        <w:rPr>
          <w:sz w:val="28"/>
        </w:rPr>
        <w:t xml:space="preserve"> </w:t>
      </w:r>
      <w:r w:rsidR="00584188">
        <w:rPr>
          <w:sz w:val="28"/>
        </w:rPr>
        <w:t>1.6настоящегоПорядка</w:t>
      </w:r>
      <w:r>
        <w:rPr>
          <w:sz w:val="28"/>
        </w:rPr>
        <w:t xml:space="preserve"> </w:t>
      </w:r>
      <w:r w:rsidR="00584188">
        <w:rPr>
          <w:sz w:val="28"/>
        </w:rPr>
        <w:t>(их должные лица), имеют право:</w:t>
      </w:r>
    </w:p>
    <w:p w:rsidR="00584188" w:rsidRDefault="00584188" w:rsidP="007D48B3">
      <w:pPr>
        <w:pStyle w:val="a3"/>
        <w:spacing w:line="240" w:lineRule="atLeast"/>
        <w:ind w:right="314"/>
      </w:pPr>
      <w:r>
        <w:t>а) присутствовать при проведении контрольных действий, давать объяснения по вопросам, относящимся к теме, и основным вопросам, подлежащим изучению в ходе проведения контрольного мероприятия;</w:t>
      </w:r>
    </w:p>
    <w:p w:rsidR="00584188" w:rsidRDefault="00584188" w:rsidP="007D48B3">
      <w:pPr>
        <w:pStyle w:val="a3"/>
        <w:spacing w:line="240" w:lineRule="atLeast"/>
        <w:ind w:right="323"/>
      </w:pPr>
      <w:r>
        <w:t xml:space="preserve">б) обжаловать решения и действия (бездействие) </w:t>
      </w:r>
      <w:r w:rsidR="007B2153">
        <w:t xml:space="preserve">уполномоченных </w:t>
      </w:r>
      <w:r>
        <w:t>должностных лиц, указанных в пункте 1.7 настоящего Порядка, в установленном нормативными правовыми актами Российской Федерации порядке;</w:t>
      </w:r>
    </w:p>
    <w:p w:rsidR="00584188" w:rsidRDefault="00584188" w:rsidP="007D48B3">
      <w:pPr>
        <w:pStyle w:val="a3"/>
        <w:spacing w:line="240" w:lineRule="atLeast"/>
      </w:pPr>
      <w:r>
        <w:t>в) представлять в</w:t>
      </w:r>
      <w:r w:rsidR="007B2153">
        <w:t xml:space="preserve"> Финансовое управление администрации</w:t>
      </w:r>
      <w:r>
        <w:t xml:space="preserve"> муниципального </w:t>
      </w:r>
      <w:r w:rsidR="00CF2DEE">
        <w:t xml:space="preserve">образования Крыловский район </w:t>
      </w:r>
      <w:r>
        <w:t>возражения в письменной форме на акт, оформленный по результатам проверки (ревизии) в установленном порядке.</w:t>
      </w:r>
    </w:p>
    <w:p w:rsidR="00CF2DEE" w:rsidRDefault="007A56A8" w:rsidP="007D48B3">
      <w:pPr>
        <w:pStyle w:val="a4"/>
        <w:numPr>
          <w:ilvl w:val="1"/>
          <w:numId w:val="3"/>
        </w:numPr>
        <w:tabs>
          <w:tab w:val="left" w:pos="1399"/>
        </w:tabs>
        <w:spacing w:line="240" w:lineRule="atLeast"/>
        <w:ind w:right="314"/>
        <w:rPr>
          <w:sz w:val="28"/>
        </w:rPr>
      </w:pPr>
      <w:proofErr w:type="gramStart"/>
      <w:r>
        <w:rPr>
          <w:sz w:val="28"/>
        </w:rPr>
        <w:t>1.12.</w:t>
      </w:r>
      <w:r w:rsidR="00584188">
        <w:rPr>
          <w:sz w:val="28"/>
        </w:rPr>
        <w:t>Запросы о представлении информации, документов и материалов, предусмотренных настоящим Порядком, акты проверок и ревизий, заключения, подготовленные по результатам проведенных обследований, представления и предписания вручаются представителю объекта контроля, либо направляются заказным</w:t>
      </w:r>
      <w:r w:rsidR="00CF2DEE">
        <w:t xml:space="preserve"> </w:t>
      </w:r>
      <w:r w:rsidR="00584188">
        <w:rPr>
          <w:sz w:val="28"/>
        </w:rPr>
        <w:t>почтовым</w:t>
      </w:r>
      <w:r w:rsidR="00CF2DEE">
        <w:t xml:space="preserve"> </w:t>
      </w:r>
      <w:r w:rsidR="00584188">
        <w:rPr>
          <w:sz w:val="28"/>
        </w:rPr>
        <w:t>отправлением</w:t>
      </w:r>
      <w:r w:rsidR="00CF2DEE">
        <w:t xml:space="preserve"> </w:t>
      </w:r>
      <w:r w:rsidR="00584188">
        <w:rPr>
          <w:sz w:val="28"/>
        </w:rPr>
        <w:t>с</w:t>
      </w:r>
      <w:r w:rsidR="00CF2DEE">
        <w:t xml:space="preserve"> </w:t>
      </w:r>
      <w:r w:rsidR="00584188">
        <w:rPr>
          <w:sz w:val="28"/>
        </w:rPr>
        <w:t>уведомлением</w:t>
      </w:r>
      <w:r w:rsidR="00CF2DEE">
        <w:t xml:space="preserve"> </w:t>
      </w:r>
      <w:r w:rsidR="00584188">
        <w:rPr>
          <w:sz w:val="28"/>
        </w:rPr>
        <w:t>о</w:t>
      </w:r>
      <w:r w:rsidR="00CF2DEE">
        <w:t xml:space="preserve"> </w:t>
      </w:r>
      <w:r w:rsidR="00584188">
        <w:rPr>
          <w:sz w:val="28"/>
        </w:rPr>
        <w:t>вручении</w:t>
      </w:r>
      <w:r w:rsidR="00CF2DEE" w:rsidRPr="00CF2DEE">
        <w:rPr>
          <w:sz w:val="28"/>
        </w:rPr>
        <w:t xml:space="preserve"> </w:t>
      </w:r>
      <w:r w:rsidR="00CF2DEE">
        <w:rPr>
          <w:sz w:val="28"/>
        </w:rPr>
        <w:t>или иным способом, свидетельствующим о дате его получения адресатом, в том числе с применением автоматизированных информационных систем.</w:t>
      </w:r>
      <w:proofErr w:type="gramEnd"/>
    </w:p>
    <w:p w:rsidR="00CF2DEE" w:rsidRDefault="007A56A8" w:rsidP="007D48B3">
      <w:pPr>
        <w:pStyle w:val="a4"/>
        <w:numPr>
          <w:ilvl w:val="1"/>
          <w:numId w:val="3"/>
        </w:numPr>
        <w:tabs>
          <w:tab w:val="left" w:pos="1540"/>
        </w:tabs>
        <w:spacing w:line="240" w:lineRule="atLeast"/>
        <w:ind w:right="320"/>
        <w:rPr>
          <w:sz w:val="28"/>
        </w:rPr>
      </w:pPr>
      <w:r>
        <w:rPr>
          <w:sz w:val="28"/>
        </w:rPr>
        <w:t>1.13.</w:t>
      </w:r>
      <w:r w:rsidR="00CF2DEE">
        <w:rPr>
          <w:sz w:val="28"/>
        </w:rPr>
        <w:t xml:space="preserve">Срок представления информации, документов и материалов устанавливается в запросе и  исчисляется </w:t>
      </w:r>
      <w:proofErr w:type="gramStart"/>
      <w:r w:rsidR="00CF2DEE">
        <w:rPr>
          <w:sz w:val="28"/>
        </w:rPr>
        <w:t>с даты получения</w:t>
      </w:r>
      <w:proofErr w:type="gramEnd"/>
      <w:r w:rsidR="00CF2DEE">
        <w:rPr>
          <w:sz w:val="28"/>
        </w:rPr>
        <w:t xml:space="preserve"> запроса. При этом такой срок составляет не менее 3 рабочих дней.</w:t>
      </w:r>
    </w:p>
    <w:p w:rsidR="007A56A8" w:rsidRDefault="007C386C" w:rsidP="007D48B3">
      <w:pPr>
        <w:pStyle w:val="a4"/>
        <w:numPr>
          <w:ilvl w:val="1"/>
          <w:numId w:val="2"/>
        </w:numPr>
        <w:tabs>
          <w:tab w:val="left" w:pos="1409"/>
        </w:tabs>
        <w:spacing w:before="68" w:line="240" w:lineRule="atLeast"/>
        <w:ind w:right="319"/>
        <w:rPr>
          <w:sz w:val="28"/>
        </w:rPr>
      </w:pPr>
      <w:r>
        <w:rPr>
          <w:sz w:val="28"/>
        </w:rPr>
        <w:t>1.14.</w:t>
      </w:r>
      <w:r w:rsidR="007A56A8">
        <w:rPr>
          <w:sz w:val="28"/>
        </w:rPr>
        <w:t>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7A56A8" w:rsidRPr="007C386C" w:rsidRDefault="007C386C" w:rsidP="007D48B3">
      <w:pPr>
        <w:pStyle w:val="a4"/>
        <w:numPr>
          <w:ilvl w:val="1"/>
          <w:numId w:val="2"/>
        </w:numPr>
        <w:tabs>
          <w:tab w:val="left" w:pos="1560"/>
        </w:tabs>
        <w:spacing w:before="2" w:line="240" w:lineRule="atLeast"/>
        <w:ind w:right="319"/>
        <w:rPr>
          <w:sz w:val="28"/>
        </w:rPr>
      </w:pPr>
      <w:r>
        <w:rPr>
          <w:sz w:val="28"/>
        </w:rPr>
        <w:t>1.15.</w:t>
      </w:r>
      <w:r w:rsidR="007A56A8">
        <w:rPr>
          <w:sz w:val="28"/>
        </w:rPr>
        <w:t>Решение о проведении проверки, ревизии или обслед</w:t>
      </w:r>
      <w:r w:rsidR="007B2153">
        <w:rPr>
          <w:sz w:val="28"/>
        </w:rPr>
        <w:t>ования принимается приказом Финансового управления</w:t>
      </w:r>
      <w:r w:rsidR="007A56A8">
        <w:rPr>
          <w:sz w:val="28"/>
        </w:rPr>
        <w:t xml:space="preserve"> администрации муниципального о</w:t>
      </w:r>
      <w:r>
        <w:rPr>
          <w:sz w:val="28"/>
        </w:rPr>
        <w:t>бразования Крыловский район</w:t>
      </w:r>
      <w:r w:rsidR="007A56A8">
        <w:rPr>
          <w:spacing w:val="-2"/>
          <w:sz w:val="28"/>
        </w:rPr>
        <w:t>.</w:t>
      </w:r>
    </w:p>
    <w:p w:rsidR="007C386C" w:rsidRDefault="007C386C" w:rsidP="007D48B3">
      <w:pPr>
        <w:pStyle w:val="a4"/>
        <w:numPr>
          <w:ilvl w:val="1"/>
          <w:numId w:val="2"/>
        </w:numPr>
        <w:tabs>
          <w:tab w:val="left" w:pos="1560"/>
        </w:tabs>
        <w:spacing w:before="2" w:line="240" w:lineRule="atLeast"/>
        <w:ind w:right="319"/>
        <w:rPr>
          <w:sz w:val="28"/>
        </w:rPr>
      </w:pPr>
    </w:p>
    <w:p w:rsidR="007A56A8" w:rsidRDefault="007A56A8" w:rsidP="007D48B3">
      <w:pPr>
        <w:pStyle w:val="a4"/>
        <w:numPr>
          <w:ilvl w:val="0"/>
          <w:numId w:val="5"/>
        </w:numPr>
        <w:tabs>
          <w:tab w:val="left" w:pos="2859"/>
        </w:tabs>
        <w:spacing w:line="240" w:lineRule="atLeast"/>
        <w:ind w:left="2859" w:right="0" w:hanging="279"/>
        <w:jc w:val="both"/>
        <w:rPr>
          <w:b/>
          <w:sz w:val="28"/>
        </w:rPr>
      </w:pPr>
      <w:r>
        <w:rPr>
          <w:b/>
          <w:sz w:val="28"/>
        </w:rPr>
        <w:t>Планирование</w:t>
      </w:r>
      <w:r w:rsidR="007C386C">
        <w:rPr>
          <w:b/>
          <w:sz w:val="28"/>
        </w:rPr>
        <w:t xml:space="preserve"> </w:t>
      </w:r>
      <w:r>
        <w:rPr>
          <w:b/>
          <w:sz w:val="28"/>
        </w:rPr>
        <w:t>контрольной</w:t>
      </w:r>
      <w:r w:rsidR="007C386C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7A56A8" w:rsidRDefault="007C386C" w:rsidP="007D48B3">
      <w:pPr>
        <w:pStyle w:val="a4"/>
        <w:numPr>
          <w:ilvl w:val="1"/>
          <w:numId w:val="5"/>
        </w:numPr>
        <w:tabs>
          <w:tab w:val="left" w:pos="1549"/>
        </w:tabs>
        <w:spacing w:before="2" w:line="240" w:lineRule="atLeast"/>
        <w:ind w:right="317"/>
        <w:rPr>
          <w:sz w:val="28"/>
        </w:rPr>
      </w:pPr>
      <w:r>
        <w:rPr>
          <w:sz w:val="28"/>
        </w:rPr>
        <w:t>2.1.</w:t>
      </w:r>
      <w:r w:rsidR="007A56A8">
        <w:rPr>
          <w:sz w:val="28"/>
        </w:rPr>
        <w:t>Контрольная деятельность при осуществлении внутреннего муниципального финансового контроля подлежит планированию.</w:t>
      </w:r>
    </w:p>
    <w:p w:rsidR="007A56A8" w:rsidRDefault="007C386C" w:rsidP="007D48B3">
      <w:pPr>
        <w:pStyle w:val="a4"/>
        <w:numPr>
          <w:ilvl w:val="1"/>
          <w:numId w:val="5"/>
        </w:numPr>
        <w:tabs>
          <w:tab w:val="left" w:pos="1227"/>
        </w:tabs>
        <w:spacing w:line="240" w:lineRule="atLeast"/>
        <w:ind w:right="317"/>
        <w:rPr>
          <w:sz w:val="28"/>
        </w:rPr>
      </w:pPr>
      <w:r>
        <w:rPr>
          <w:sz w:val="28"/>
        </w:rPr>
        <w:t xml:space="preserve">   2.2.</w:t>
      </w:r>
      <w:r w:rsidR="007A56A8">
        <w:rPr>
          <w:sz w:val="28"/>
        </w:rPr>
        <w:t>Основанием для проведения плановой проверки является утвержденный</w:t>
      </w:r>
      <w:r>
        <w:rPr>
          <w:sz w:val="28"/>
        </w:rPr>
        <w:t xml:space="preserve"> </w:t>
      </w:r>
      <w:r w:rsidR="007A56A8">
        <w:rPr>
          <w:sz w:val="28"/>
        </w:rPr>
        <w:t>в установленном порядке план контрольных мероприятий.</w:t>
      </w:r>
    </w:p>
    <w:p w:rsidR="007A56A8" w:rsidRDefault="007C386C" w:rsidP="007D48B3">
      <w:pPr>
        <w:pStyle w:val="a4"/>
        <w:numPr>
          <w:ilvl w:val="1"/>
          <w:numId w:val="5"/>
        </w:numPr>
        <w:tabs>
          <w:tab w:val="left" w:pos="1441"/>
        </w:tabs>
        <w:spacing w:line="240" w:lineRule="atLeast"/>
        <w:ind w:right="314"/>
        <w:rPr>
          <w:sz w:val="28"/>
        </w:rPr>
      </w:pPr>
      <w:r>
        <w:rPr>
          <w:sz w:val="28"/>
        </w:rPr>
        <w:t>2.3.</w:t>
      </w:r>
      <w:r w:rsidR="007A56A8">
        <w:rPr>
          <w:sz w:val="28"/>
        </w:rPr>
        <w:t xml:space="preserve">План контрольных мероприятий представляет собой перечень контрольных мероприятий с указанием тем контрольных мероприятий, наименования объектов внутреннего муниципального финансового контроля либо групп объектов контроля по каждому контрольному мероприятию, проверяемого периода, периода (даты) начала проведения контрольных </w:t>
      </w:r>
      <w:r w:rsidR="007A56A8">
        <w:rPr>
          <w:sz w:val="28"/>
        </w:rPr>
        <w:lastRenderedPageBreak/>
        <w:t>мероприятий.</w:t>
      </w:r>
    </w:p>
    <w:p w:rsidR="007A56A8" w:rsidRDefault="007C386C" w:rsidP="007D48B3">
      <w:pPr>
        <w:pStyle w:val="a4"/>
        <w:numPr>
          <w:ilvl w:val="1"/>
          <w:numId w:val="5"/>
        </w:numPr>
        <w:tabs>
          <w:tab w:val="left" w:pos="1268"/>
        </w:tabs>
        <w:spacing w:line="240" w:lineRule="atLeast"/>
        <w:rPr>
          <w:sz w:val="28"/>
        </w:rPr>
      </w:pPr>
      <w:r>
        <w:rPr>
          <w:sz w:val="28"/>
        </w:rPr>
        <w:t xml:space="preserve">  2.4.</w:t>
      </w:r>
      <w:r w:rsidR="007A56A8">
        <w:rPr>
          <w:sz w:val="28"/>
        </w:rPr>
        <w:t>Изменения в план контрольных ме</w:t>
      </w:r>
      <w:r w:rsidR="002B3D25">
        <w:rPr>
          <w:sz w:val="28"/>
        </w:rPr>
        <w:t>роприятий могут вноситься начальником финансового управления</w:t>
      </w:r>
      <w:r w:rsidR="007A56A8">
        <w:rPr>
          <w:sz w:val="28"/>
        </w:rPr>
        <w:t xml:space="preserve"> адм</w:t>
      </w:r>
      <w:r>
        <w:rPr>
          <w:sz w:val="28"/>
        </w:rPr>
        <w:t>инистрации муниципального образования</w:t>
      </w:r>
      <w:r w:rsidR="002B3D25">
        <w:rPr>
          <w:sz w:val="28"/>
        </w:rPr>
        <w:t xml:space="preserve"> Крыловский район</w:t>
      </w:r>
      <w:r w:rsidR="007A56A8">
        <w:rPr>
          <w:sz w:val="28"/>
        </w:rPr>
        <w:t xml:space="preserve"> не менее чем за месяц до начала проведения плановых контрольных мероприятий.</w:t>
      </w:r>
    </w:p>
    <w:p w:rsidR="007A56A8" w:rsidRDefault="007C386C" w:rsidP="007D48B3">
      <w:pPr>
        <w:pStyle w:val="a4"/>
        <w:numPr>
          <w:ilvl w:val="1"/>
          <w:numId w:val="5"/>
        </w:numPr>
        <w:tabs>
          <w:tab w:val="left" w:pos="1417"/>
        </w:tabs>
        <w:spacing w:line="240" w:lineRule="atLeast"/>
        <w:ind w:right="322"/>
        <w:rPr>
          <w:sz w:val="28"/>
        </w:rPr>
      </w:pPr>
      <w:r>
        <w:rPr>
          <w:sz w:val="28"/>
        </w:rPr>
        <w:t>2.5.</w:t>
      </w:r>
      <w:r w:rsidR="007A56A8">
        <w:rPr>
          <w:sz w:val="28"/>
        </w:rPr>
        <w:t>Периодичность</w:t>
      </w:r>
      <w:r>
        <w:rPr>
          <w:sz w:val="28"/>
        </w:rPr>
        <w:t xml:space="preserve"> </w:t>
      </w:r>
      <w:r w:rsidR="007A56A8">
        <w:rPr>
          <w:sz w:val="28"/>
        </w:rPr>
        <w:t>проведения</w:t>
      </w:r>
      <w:r>
        <w:rPr>
          <w:sz w:val="28"/>
        </w:rPr>
        <w:t xml:space="preserve"> </w:t>
      </w:r>
      <w:r w:rsidR="007A56A8">
        <w:rPr>
          <w:sz w:val="28"/>
        </w:rPr>
        <w:t>плановых</w:t>
      </w:r>
      <w:r>
        <w:rPr>
          <w:sz w:val="28"/>
        </w:rPr>
        <w:t xml:space="preserve"> </w:t>
      </w:r>
      <w:r w:rsidR="007A56A8">
        <w:rPr>
          <w:sz w:val="28"/>
        </w:rPr>
        <w:t>контрольных</w:t>
      </w:r>
      <w:r>
        <w:rPr>
          <w:sz w:val="28"/>
        </w:rPr>
        <w:t xml:space="preserve"> </w:t>
      </w:r>
      <w:r w:rsidR="007A56A8">
        <w:rPr>
          <w:sz w:val="28"/>
        </w:rPr>
        <w:t>мероприятий в отношении одного объекта контроля и одной темы контрольного мероприятия составляет не более 1 раза в год.</w:t>
      </w:r>
    </w:p>
    <w:p w:rsidR="007A56A8" w:rsidRDefault="007C386C" w:rsidP="007D48B3">
      <w:pPr>
        <w:pStyle w:val="a4"/>
        <w:numPr>
          <w:ilvl w:val="1"/>
          <w:numId w:val="5"/>
        </w:numPr>
        <w:tabs>
          <w:tab w:val="left" w:pos="1251"/>
        </w:tabs>
        <w:spacing w:line="240" w:lineRule="atLeast"/>
        <w:ind w:right="323"/>
        <w:rPr>
          <w:sz w:val="28"/>
        </w:rPr>
      </w:pPr>
      <w:r>
        <w:rPr>
          <w:sz w:val="28"/>
        </w:rPr>
        <w:t xml:space="preserve"> 2.6.</w:t>
      </w:r>
      <w:r w:rsidR="007A56A8">
        <w:rPr>
          <w:sz w:val="28"/>
        </w:rPr>
        <w:t xml:space="preserve">Внеплановые контрольные </w:t>
      </w:r>
      <w:proofErr w:type="gramStart"/>
      <w:r w:rsidR="007A56A8">
        <w:rPr>
          <w:sz w:val="28"/>
        </w:rPr>
        <w:t>мероприятии</w:t>
      </w:r>
      <w:proofErr w:type="gramEnd"/>
      <w:r w:rsidR="007A56A8">
        <w:rPr>
          <w:sz w:val="28"/>
        </w:rPr>
        <w:t xml:space="preserve"> осуществ</w:t>
      </w:r>
      <w:r w:rsidR="00440AD5">
        <w:rPr>
          <w:sz w:val="28"/>
        </w:rPr>
        <w:t>ляются на основании приказа Финансового управления</w:t>
      </w:r>
      <w:r w:rsidR="007A56A8">
        <w:rPr>
          <w:sz w:val="28"/>
        </w:rPr>
        <w:t xml:space="preserve"> администрации му</w:t>
      </w:r>
      <w:r>
        <w:rPr>
          <w:sz w:val="28"/>
        </w:rPr>
        <w:t>ниципального образования Крыловский район</w:t>
      </w:r>
      <w:r w:rsidR="007A56A8">
        <w:rPr>
          <w:sz w:val="28"/>
        </w:rPr>
        <w:t>.</w:t>
      </w:r>
    </w:p>
    <w:p w:rsidR="007A56A8" w:rsidRDefault="007C386C" w:rsidP="007D48B3">
      <w:pPr>
        <w:pStyle w:val="a4"/>
        <w:numPr>
          <w:ilvl w:val="1"/>
          <w:numId w:val="5"/>
        </w:numPr>
        <w:tabs>
          <w:tab w:val="left" w:pos="1198"/>
        </w:tabs>
        <w:spacing w:line="240" w:lineRule="atLeast"/>
        <w:rPr>
          <w:sz w:val="28"/>
        </w:rPr>
      </w:pPr>
      <w:r>
        <w:rPr>
          <w:sz w:val="28"/>
        </w:rPr>
        <w:t xml:space="preserve">  2.7.</w:t>
      </w:r>
      <w:r w:rsidR="007A56A8">
        <w:rPr>
          <w:sz w:val="28"/>
        </w:rPr>
        <w:t>При</w:t>
      </w:r>
      <w:r>
        <w:rPr>
          <w:sz w:val="28"/>
        </w:rPr>
        <w:t xml:space="preserve"> </w:t>
      </w:r>
      <w:r w:rsidR="007A56A8">
        <w:rPr>
          <w:sz w:val="28"/>
        </w:rPr>
        <w:t>невозможности</w:t>
      </w:r>
      <w:r>
        <w:rPr>
          <w:sz w:val="28"/>
        </w:rPr>
        <w:t xml:space="preserve"> </w:t>
      </w:r>
      <w:r w:rsidR="007A56A8">
        <w:rPr>
          <w:sz w:val="28"/>
        </w:rPr>
        <w:t>проведения</w:t>
      </w:r>
      <w:r>
        <w:rPr>
          <w:sz w:val="28"/>
        </w:rPr>
        <w:t xml:space="preserve"> </w:t>
      </w:r>
      <w:r w:rsidR="007A56A8">
        <w:rPr>
          <w:sz w:val="28"/>
        </w:rPr>
        <w:t>внепланового</w:t>
      </w:r>
      <w:r>
        <w:rPr>
          <w:sz w:val="28"/>
        </w:rPr>
        <w:t xml:space="preserve"> </w:t>
      </w:r>
      <w:r w:rsidR="007A56A8">
        <w:rPr>
          <w:sz w:val="28"/>
        </w:rPr>
        <w:t>контрольного мероприятия в текущем году проведение контрольных мероприятий включается в план контрольных мероприятий.</w:t>
      </w:r>
    </w:p>
    <w:p w:rsidR="00A64709" w:rsidRDefault="00A64709" w:rsidP="007D48B3">
      <w:pPr>
        <w:pStyle w:val="a4"/>
        <w:numPr>
          <w:ilvl w:val="1"/>
          <w:numId w:val="5"/>
        </w:numPr>
        <w:tabs>
          <w:tab w:val="left" w:pos="1198"/>
        </w:tabs>
        <w:spacing w:line="240" w:lineRule="atLeast"/>
        <w:rPr>
          <w:sz w:val="28"/>
        </w:rPr>
      </w:pPr>
    </w:p>
    <w:p w:rsidR="007A56A8" w:rsidRDefault="007A56A8" w:rsidP="007D48B3">
      <w:pPr>
        <w:pStyle w:val="a4"/>
        <w:numPr>
          <w:ilvl w:val="0"/>
          <w:numId w:val="5"/>
        </w:numPr>
        <w:tabs>
          <w:tab w:val="left" w:pos="1983"/>
        </w:tabs>
        <w:spacing w:line="240" w:lineRule="atLeast"/>
        <w:ind w:left="1983" w:right="0" w:hanging="279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 w:rsidR="00A64709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A64709">
        <w:rPr>
          <w:b/>
          <w:sz w:val="28"/>
        </w:rPr>
        <w:t xml:space="preserve"> </w:t>
      </w:r>
      <w:r>
        <w:rPr>
          <w:b/>
          <w:sz w:val="28"/>
        </w:rPr>
        <w:t>проведению</w:t>
      </w:r>
      <w:r w:rsidR="00A64709">
        <w:rPr>
          <w:b/>
          <w:sz w:val="28"/>
        </w:rPr>
        <w:t xml:space="preserve"> </w:t>
      </w:r>
      <w:r>
        <w:rPr>
          <w:b/>
          <w:sz w:val="28"/>
        </w:rPr>
        <w:t>контрольных</w:t>
      </w:r>
      <w:r w:rsidR="00A64709">
        <w:rPr>
          <w:b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7A56A8" w:rsidRDefault="00A64709" w:rsidP="007D48B3">
      <w:pPr>
        <w:pStyle w:val="a4"/>
        <w:numPr>
          <w:ilvl w:val="1"/>
          <w:numId w:val="5"/>
        </w:numPr>
        <w:tabs>
          <w:tab w:val="left" w:pos="1343"/>
        </w:tabs>
        <w:spacing w:line="240" w:lineRule="atLeast"/>
        <w:rPr>
          <w:sz w:val="28"/>
        </w:rPr>
      </w:pPr>
      <w:r>
        <w:rPr>
          <w:sz w:val="28"/>
        </w:rPr>
        <w:t>3.1.</w:t>
      </w:r>
      <w:r w:rsidR="007A56A8">
        <w:rPr>
          <w:sz w:val="28"/>
        </w:rPr>
        <w:t>Контрольное мероприятие пров</w:t>
      </w:r>
      <w:r w:rsidR="00436F6E">
        <w:rPr>
          <w:sz w:val="28"/>
        </w:rPr>
        <w:t>одится на основании приказа Финансового управления</w:t>
      </w:r>
      <w:r w:rsidR="007A56A8">
        <w:rPr>
          <w:sz w:val="28"/>
        </w:rPr>
        <w:t xml:space="preserve"> администрации</w:t>
      </w:r>
      <w:r>
        <w:rPr>
          <w:sz w:val="28"/>
        </w:rPr>
        <w:t xml:space="preserve"> </w:t>
      </w:r>
      <w:r w:rsidR="007A56A8">
        <w:rPr>
          <w:sz w:val="28"/>
        </w:rPr>
        <w:t>муниципального</w:t>
      </w:r>
      <w:r>
        <w:rPr>
          <w:sz w:val="28"/>
        </w:rPr>
        <w:t xml:space="preserve"> образования Крыловский район</w:t>
      </w:r>
      <w:r w:rsidR="007A56A8">
        <w:rPr>
          <w:sz w:val="28"/>
        </w:rPr>
        <w:t xml:space="preserve"> о</w:t>
      </w:r>
      <w:r>
        <w:rPr>
          <w:sz w:val="28"/>
        </w:rPr>
        <w:t xml:space="preserve"> </w:t>
      </w:r>
      <w:r w:rsidR="007A56A8">
        <w:rPr>
          <w:sz w:val="28"/>
        </w:rPr>
        <w:t>его</w:t>
      </w:r>
      <w:r>
        <w:rPr>
          <w:sz w:val="28"/>
        </w:rPr>
        <w:t xml:space="preserve"> </w:t>
      </w:r>
      <w:r w:rsidR="007A56A8">
        <w:rPr>
          <w:sz w:val="28"/>
        </w:rPr>
        <w:t>назначении,</w:t>
      </w:r>
      <w:r>
        <w:rPr>
          <w:sz w:val="28"/>
        </w:rPr>
        <w:t xml:space="preserve"> </w:t>
      </w:r>
      <w:r w:rsidR="007A56A8">
        <w:rPr>
          <w:sz w:val="28"/>
        </w:rPr>
        <w:t>в</w:t>
      </w:r>
      <w:r>
        <w:rPr>
          <w:sz w:val="28"/>
        </w:rPr>
        <w:t xml:space="preserve"> </w:t>
      </w:r>
      <w:r w:rsidR="007A56A8">
        <w:rPr>
          <w:sz w:val="28"/>
        </w:rPr>
        <w:t>котором указываются</w:t>
      </w:r>
      <w:r>
        <w:rPr>
          <w:sz w:val="28"/>
        </w:rPr>
        <w:t xml:space="preserve"> </w:t>
      </w:r>
      <w:r w:rsidR="007A56A8">
        <w:rPr>
          <w:sz w:val="28"/>
        </w:rPr>
        <w:t>наименование</w:t>
      </w:r>
      <w:r>
        <w:rPr>
          <w:sz w:val="28"/>
        </w:rPr>
        <w:t xml:space="preserve"> </w:t>
      </w:r>
      <w:r w:rsidR="007A56A8">
        <w:rPr>
          <w:sz w:val="28"/>
        </w:rPr>
        <w:t>объекта</w:t>
      </w:r>
      <w:r>
        <w:rPr>
          <w:sz w:val="28"/>
        </w:rPr>
        <w:t xml:space="preserve"> </w:t>
      </w:r>
      <w:r w:rsidR="007A56A8">
        <w:rPr>
          <w:sz w:val="28"/>
        </w:rPr>
        <w:t>контроля,</w:t>
      </w:r>
      <w:r>
        <w:rPr>
          <w:sz w:val="28"/>
        </w:rPr>
        <w:t xml:space="preserve"> </w:t>
      </w:r>
      <w:r w:rsidR="007A56A8">
        <w:rPr>
          <w:sz w:val="28"/>
        </w:rPr>
        <w:t>проверяемый</w:t>
      </w:r>
      <w:r>
        <w:rPr>
          <w:sz w:val="28"/>
        </w:rPr>
        <w:t xml:space="preserve"> </w:t>
      </w:r>
      <w:r w:rsidR="007A56A8">
        <w:rPr>
          <w:sz w:val="28"/>
        </w:rPr>
        <w:t>период</w:t>
      </w:r>
      <w:r>
        <w:rPr>
          <w:sz w:val="28"/>
        </w:rPr>
        <w:t xml:space="preserve"> </w:t>
      </w:r>
      <w:r w:rsidR="007A56A8">
        <w:rPr>
          <w:sz w:val="28"/>
        </w:rPr>
        <w:t xml:space="preserve">при последующем контроле: тема контрольного мероприятия, основание проведения контрольного мероприятия, состав должностных лиц, уполномоченных на проведение контрольного мероприятия, срок проведения контрольного </w:t>
      </w:r>
      <w:r w:rsidR="007A56A8">
        <w:rPr>
          <w:spacing w:val="-2"/>
          <w:sz w:val="28"/>
        </w:rPr>
        <w:t>мероприятия.</w:t>
      </w:r>
    </w:p>
    <w:p w:rsidR="003A35E6" w:rsidRDefault="003A35E6" w:rsidP="007D48B3">
      <w:pPr>
        <w:pStyle w:val="a3"/>
        <w:spacing w:line="240" w:lineRule="atLeast"/>
        <w:ind w:right="325"/>
      </w:pPr>
      <w:r>
        <w:t xml:space="preserve">        </w:t>
      </w:r>
      <w:r w:rsidR="00A64709">
        <w:t>3.2.</w:t>
      </w:r>
      <w:r w:rsidR="007A56A8">
        <w:t>Решение о приостановлении проведения контрольного мероп</w:t>
      </w:r>
      <w:r w:rsidR="003B05D9">
        <w:t>риятия может быть принято начальником финансового управления</w:t>
      </w:r>
      <w:r w:rsidR="007A56A8">
        <w:t xml:space="preserve"> администрации му</w:t>
      </w:r>
      <w:r>
        <w:t>ниципального образования Крыловский район</w:t>
      </w:r>
      <w:r w:rsidR="007A56A8">
        <w:t xml:space="preserve"> на</w:t>
      </w:r>
      <w:r>
        <w:t xml:space="preserve"> </w:t>
      </w:r>
      <w:r w:rsidR="007A56A8">
        <w:t>основании</w:t>
      </w:r>
      <w:r>
        <w:t xml:space="preserve"> </w:t>
      </w:r>
      <w:r w:rsidR="007A56A8">
        <w:t>мотивированного</w:t>
      </w:r>
      <w:r>
        <w:t xml:space="preserve"> </w:t>
      </w:r>
      <w:r w:rsidR="007A56A8">
        <w:t>обращения</w:t>
      </w:r>
      <w:r>
        <w:t xml:space="preserve"> </w:t>
      </w:r>
      <w:r w:rsidR="003B05D9">
        <w:t xml:space="preserve">уполномоченных </w:t>
      </w:r>
      <w:r w:rsidR="007A56A8">
        <w:t>должностных</w:t>
      </w:r>
      <w:r>
        <w:t xml:space="preserve"> </w:t>
      </w:r>
      <w:r w:rsidR="007A56A8">
        <w:t>лиц,</w:t>
      </w:r>
      <w:r>
        <w:t xml:space="preserve"> </w:t>
      </w:r>
      <w:r w:rsidR="007A56A8">
        <w:t>указанных</w:t>
      </w:r>
      <w:r>
        <w:t xml:space="preserve"> </w:t>
      </w:r>
      <w:r w:rsidR="007A56A8">
        <w:t>в пункте</w:t>
      </w:r>
      <w:r>
        <w:t xml:space="preserve"> 1.7 настоящего Порядка, на время приостановления проведения контрольного мероприятия течение его срока прерывается.</w:t>
      </w:r>
    </w:p>
    <w:p w:rsidR="003A35E6" w:rsidRDefault="003A35E6" w:rsidP="007D48B3">
      <w:pPr>
        <w:pStyle w:val="a4"/>
        <w:numPr>
          <w:ilvl w:val="1"/>
          <w:numId w:val="5"/>
        </w:numPr>
        <w:tabs>
          <w:tab w:val="left" w:pos="1367"/>
        </w:tabs>
        <w:spacing w:line="240" w:lineRule="atLeast"/>
        <w:ind w:right="320"/>
        <w:rPr>
          <w:sz w:val="28"/>
        </w:rPr>
      </w:pPr>
      <w:r>
        <w:rPr>
          <w:sz w:val="28"/>
        </w:rPr>
        <w:t>3.3.Решение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мероприятия.</w:t>
      </w:r>
    </w:p>
    <w:p w:rsidR="003A35E6" w:rsidRDefault="00352DAC" w:rsidP="007D48B3">
      <w:pPr>
        <w:pStyle w:val="a3"/>
        <w:spacing w:before="68" w:line="240" w:lineRule="atLeast"/>
        <w:ind w:firstLine="0"/>
      </w:pPr>
      <w:r>
        <w:t xml:space="preserve">                  </w:t>
      </w:r>
      <w:r w:rsidR="003A35E6">
        <w:t>3.4.Решение о приостановлении (возобновлении) проведения контрольного мероп</w:t>
      </w:r>
      <w:r w:rsidR="003B05D9">
        <w:t>риятия оформляется приказом Финансового управления</w:t>
      </w:r>
      <w:r w:rsidR="003A35E6">
        <w:t xml:space="preserve"> администрации муниципального</w:t>
      </w:r>
      <w:r>
        <w:t xml:space="preserve"> образования Крыловский район</w:t>
      </w:r>
      <w:r w:rsidR="003B05D9">
        <w:t>. Копия приказа</w:t>
      </w:r>
      <w:r w:rsidR="003A35E6">
        <w:t xml:space="preserve"> о приостановлении (возобновлении) проведения контрольного мероприятия направляется в адрес объекта контроля. Результаты проверки оформляются актом.</w:t>
      </w:r>
    </w:p>
    <w:p w:rsidR="003A35E6" w:rsidRDefault="00352DAC" w:rsidP="007D48B3">
      <w:pPr>
        <w:pStyle w:val="a4"/>
        <w:numPr>
          <w:ilvl w:val="1"/>
          <w:numId w:val="5"/>
        </w:numPr>
        <w:tabs>
          <w:tab w:val="left" w:pos="1222"/>
        </w:tabs>
        <w:spacing w:before="2" w:line="240" w:lineRule="atLeast"/>
        <w:rPr>
          <w:sz w:val="28"/>
        </w:rPr>
      </w:pPr>
      <w:r>
        <w:rPr>
          <w:sz w:val="28"/>
        </w:rPr>
        <w:t>3.5.</w:t>
      </w:r>
      <w:r w:rsidR="003A35E6">
        <w:rPr>
          <w:sz w:val="28"/>
        </w:rPr>
        <w:t xml:space="preserve">Не позднее последнего дня срока проведения контрольных мероприятий руководителю (уполномоченному представителю) объекта контроля направляется (вручается) справка о завершении контрольных </w:t>
      </w:r>
      <w:r w:rsidR="003A35E6">
        <w:rPr>
          <w:sz w:val="28"/>
        </w:rPr>
        <w:lastRenderedPageBreak/>
        <w:t>действий.</w:t>
      </w:r>
    </w:p>
    <w:p w:rsidR="003A35E6" w:rsidRDefault="00352DAC" w:rsidP="007D48B3">
      <w:pPr>
        <w:pStyle w:val="a4"/>
        <w:numPr>
          <w:ilvl w:val="1"/>
          <w:numId w:val="5"/>
        </w:numPr>
        <w:tabs>
          <w:tab w:val="left" w:pos="1439"/>
        </w:tabs>
        <w:spacing w:line="240" w:lineRule="atLeast"/>
        <w:rPr>
          <w:sz w:val="28"/>
        </w:rPr>
      </w:pPr>
      <w:r>
        <w:rPr>
          <w:sz w:val="28"/>
        </w:rPr>
        <w:t>3.6.</w:t>
      </w:r>
      <w:r w:rsidR="003A35E6">
        <w:rPr>
          <w:sz w:val="28"/>
        </w:rPr>
        <w:t>Заключения, акты, оформленные по результатам контрольных мероприятий, подписываются</w:t>
      </w:r>
      <w:r w:rsidR="00F22996">
        <w:rPr>
          <w:sz w:val="28"/>
        </w:rPr>
        <w:t xml:space="preserve"> уполномоченными</w:t>
      </w:r>
      <w:r w:rsidR="003A35E6">
        <w:rPr>
          <w:sz w:val="28"/>
        </w:rPr>
        <w:t xml:space="preserve"> должностными лицами, указанными в пункте 1.7 настоящего Порядка не позднее последнего дня срока проведения контрольного мероприятия. Заключение, акт в течение 3 рабочих дней со дня подписания вручается (направляется) представителю объекта контроля. Орган внутреннего муниципального финансового контроля применяет формы актов, заключений, установленные Министерством финансов Российской Федерации.</w:t>
      </w:r>
    </w:p>
    <w:p w:rsidR="003A35E6" w:rsidRDefault="00352DAC" w:rsidP="007D48B3">
      <w:pPr>
        <w:pStyle w:val="a4"/>
        <w:numPr>
          <w:ilvl w:val="1"/>
          <w:numId w:val="5"/>
        </w:numPr>
        <w:tabs>
          <w:tab w:val="left" w:pos="1199"/>
        </w:tabs>
        <w:spacing w:line="240" w:lineRule="atLeast"/>
        <w:ind w:right="315"/>
        <w:rPr>
          <w:sz w:val="28"/>
        </w:rPr>
      </w:pPr>
      <w:r>
        <w:rPr>
          <w:sz w:val="28"/>
        </w:rPr>
        <w:t>3.7.</w:t>
      </w:r>
      <w:r w:rsidR="003A35E6">
        <w:rPr>
          <w:sz w:val="28"/>
        </w:rPr>
        <w:t>Объект</w:t>
      </w:r>
      <w:r>
        <w:rPr>
          <w:sz w:val="28"/>
        </w:rPr>
        <w:t xml:space="preserve"> </w:t>
      </w:r>
      <w:r w:rsidR="003A35E6">
        <w:rPr>
          <w:sz w:val="28"/>
        </w:rPr>
        <w:t>контроля</w:t>
      </w:r>
      <w:r>
        <w:rPr>
          <w:sz w:val="28"/>
        </w:rPr>
        <w:t xml:space="preserve"> </w:t>
      </w:r>
      <w:proofErr w:type="gramStart"/>
      <w:r w:rsidR="003A35E6">
        <w:rPr>
          <w:sz w:val="28"/>
        </w:rPr>
        <w:t>в</w:t>
      </w:r>
      <w:r>
        <w:rPr>
          <w:sz w:val="28"/>
        </w:rPr>
        <w:t xml:space="preserve"> </w:t>
      </w:r>
      <w:r w:rsidR="003A35E6">
        <w:rPr>
          <w:sz w:val="28"/>
        </w:rPr>
        <w:t>праве</w:t>
      </w:r>
      <w:proofErr w:type="gramEnd"/>
      <w:r>
        <w:rPr>
          <w:sz w:val="28"/>
        </w:rPr>
        <w:t xml:space="preserve"> </w:t>
      </w:r>
      <w:r w:rsidR="003A35E6">
        <w:rPr>
          <w:sz w:val="28"/>
        </w:rPr>
        <w:t>представить</w:t>
      </w:r>
      <w:r>
        <w:rPr>
          <w:sz w:val="28"/>
        </w:rPr>
        <w:t xml:space="preserve"> </w:t>
      </w:r>
      <w:r w:rsidR="003A35E6">
        <w:rPr>
          <w:sz w:val="28"/>
        </w:rPr>
        <w:t>п</w:t>
      </w:r>
      <w:r>
        <w:rPr>
          <w:sz w:val="28"/>
        </w:rPr>
        <w:t>исьменные замечания</w:t>
      </w:r>
      <w:r w:rsidR="00F22996">
        <w:rPr>
          <w:sz w:val="28"/>
        </w:rPr>
        <w:t xml:space="preserve"> </w:t>
      </w:r>
      <w:r>
        <w:rPr>
          <w:sz w:val="28"/>
        </w:rPr>
        <w:t>(возражения,</w:t>
      </w:r>
      <w:r w:rsidR="00F22996">
        <w:rPr>
          <w:sz w:val="28"/>
        </w:rPr>
        <w:t xml:space="preserve"> </w:t>
      </w:r>
      <w:r w:rsidR="003A35E6">
        <w:rPr>
          <w:sz w:val="28"/>
        </w:rPr>
        <w:t>пояснения)</w:t>
      </w:r>
      <w:r w:rsidR="00F22996">
        <w:rPr>
          <w:sz w:val="28"/>
        </w:rPr>
        <w:t xml:space="preserve"> </w:t>
      </w:r>
      <w:r w:rsidR="003A35E6">
        <w:rPr>
          <w:sz w:val="28"/>
        </w:rPr>
        <w:t>на</w:t>
      </w:r>
      <w:r w:rsidR="00F22996">
        <w:rPr>
          <w:sz w:val="28"/>
        </w:rPr>
        <w:t xml:space="preserve"> </w:t>
      </w:r>
      <w:r w:rsidR="003A35E6">
        <w:rPr>
          <w:sz w:val="28"/>
        </w:rPr>
        <w:t>заключения,</w:t>
      </w:r>
      <w:r w:rsidR="00F22996">
        <w:rPr>
          <w:sz w:val="28"/>
        </w:rPr>
        <w:t xml:space="preserve"> </w:t>
      </w:r>
      <w:r w:rsidR="003A35E6">
        <w:rPr>
          <w:sz w:val="28"/>
        </w:rPr>
        <w:t>акты,</w:t>
      </w:r>
      <w:r w:rsidR="00F22996">
        <w:rPr>
          <w:sz w:val="28"/>
        </w:rPr>
        <w:t xml:space="preserve"> </w:t>
      </w:r>
      <w:r w:rsidR="003A35E6">
        <w:rPr>
          <w:sz w:val="28"/>
        </w:rPr>
        <w:t>указанные</w:t>
      </w:r>
      <w:r w:rsidR="00F22996">
        <w:rPr>
          <w:sz w:val="28"/>
        </w:rPr>
        <w:t xml:space="preserve"> </w:t>
      </w:r>
      <w:r w:rsidR="003A35E6">
        <w:rPr>
          <w:sz w:val="28"/>
        </w:rPr>
        <w:t>в</w:t>
      </w:r>
      <w:r w:rsidR="00F22996">
        <w:rPr>
          <w:sz w:val="28"/>
        </w:rPr>
        <w:t xml:space="preserve"> </w:t>
      </w:r>
      <w:r w:rsidR="003A35E6">
        <w:rPr>
          <w:sz w:val="28"/>
        </w:rPr>
        <w:t>пункте3.5‚в</w:t>
      </w:r>
      <w:r>
        <w:rPr>
          <w:sz w:val="28"/>
        </w:rPr>
        <w:t xml:space="preserve"> </w:t>
      </w:r>
      <w:r w:rsidR="003A35E6">
        <w:rPr>
          <w:sz w:val="28"/>
        </w:rPr>
        <w:t>течение</w:t>
      </w:r>
      <w:r>
        <w:rPr>
          <w:sz w:val="28"/>
        </w:rPr>
        <w:t xml:space="preserve"> </w:t>
      </w:r>
      <w:r w:rsidR="003A35E6">
        <w:rPr>
          <w:sz w:val="28"/>
        </w:rPr>
        <w:t>15</w:t>
      </w:r>
      <w:r>
        <w:rPr>
          <w:sz w:val="28"/>
        </w:rPr>
        <w:t xml:space="preserve"> </w:t>
      </w:r>
      <w:r w:rsidR="003A35E6">
        <w:rPr>
          <w:sz w:val="28"/>
        </w:rPr>
        <w:t>рабочих</w:t>
      </w:r>
      <w:r>
        <w:rPr>
          <w:sz w:val="28"/>
        </w:rPr>
        <w:t xml:space="preserve"> </w:t>
      </w:r>
      <w:r w:rsidR="003A35E6">
        <w:rPr>
          <w:sz w:val="28"/>
        </w:rPr>
        <w:t>дней со дня их получения. Письменные замечания (возражения, пояснения) объекта контроля приобщаются к материалам контрольного мероприятия.</w:t>
      </w:r>
    </w:p>
    <w:p w:rsidR="003A35E6" w:rsidRDefault="00352DAC" w:rsidP="007D48B3">
      <w:pPr>
        <w:pStyle w:val="a4"/>
        <w:numPr>
          <w:ilvl w:val="1"/>
          <w:numId w:val="5"/>
        </w:numPr>
        <w:tabs>
          <w:tab w:val="left" w:pos="1443"/>
        </w:tabs>
        <w:spacing w:line="240" w:lineRule="atLeast"/>
        <w:ind w:right="317"/>
        <w:rPr>
          <w:sz w:val="28"/>
        </w:rPr>
      </w:pPr>
      <w:r>
        <w:rPr>
          <w:sz w:val="28"/>
        </w:rPr>
        <w:t>3.8.</w:t>
      </w:r>
      <w:r w:rsidR="003A35E6">
        <w:rPr>
          <w:sz w:val="28"/>
        </w:rPr>
        <w:t xml:space="preserve">Материалы контрольного мероприятия подлежат рассмотрению руководителем контрольного органа в течение 30 дней со дня подписания заключений, актов </w:t>
      </w:r>
      <w:r w:rsidR="00C00A1E">
        <w:rPr>
          <w:sz w:val="28"/>
        </w:rPr>
        <w:t xml:space="preserve">уполномоченными </w:t>
      </w:r>
      <w:r w:rsidR="003A35E6">
        <w:rPr>
          <w:sz w:val="28"/>
        </w:rPr>
        <w:t xml:space="preserve">должностными лицами, указанными в пункте 1.7 настоящего </w:t>
      </w:r>
      <w:r w:rsidR="003A35E6">
        <w:rPr>
          <w:spacing w:val="-2"/>
          <w:sz w:val="28"/>
        </w:rPr>
        <w:t>Порядка.</w:t>
      </w:r>
    </w:p>
    <w:p w:rsidR="003A35E6" w:rsidRDefault="00352DAC" w:rsidP="007D48B3">
      <w:pPr>
        <w:pStyle w:val="a4"/>
        <w:numPr>
          <w:ilvl w:val="1"/>
          <w:numId w:val="5"/>
        </w:numPr>
        <w:tabs>
          <w:tab w:val="left" w:pos="1282"/>
        </w:tabs>
        <w:spacing w:before="1" w:line="240" w:lineRule="atLeast"/>
        <w:ind w:right="320"/>
        <w:rPr>
          <w:sz w:val="28"/>
        </w:rPr>
      </w:pPr>
      <w:r>
        <w:rPr>
          <w:sz w:val="28"/>
        </w:rPr>
        <w:t>3.9.</w:t>
      </w:r>
      <w:r w:rsidR="003A35E6">
        <w:rPr>
          <w:sz w:val="28"/>
        </w:rPr>
        <w:t>По результатам рассмотрения заключений, актов и иных материалов контрольного мероприятия принимается решение:</w:t>
      </w:r>
    </w:p>
    <w:p w:rsidR="003A35E6" w:rsidRDefault="003A35E6" w:rsidP="007D48B3">
      <w:pPr>
        <w:pStyle w:val="a3"/>
        <w:spacing w:line="240" w:lineRule="atLeast"/>
        <w:ind w:right="328"/>
      </w:pPr>
      <w:r>
        <w:t>а) о наличии или об отсутствии оснований для направления представления и (или) предписания объекту контроля;</w:t>
      </w:r>
    </w:p>
    <w:p w:rsidR="00352DAC" w:rsidRDefault="003A35E6" w:rsidP="007D48B3">
      <w:pPr>
        <w:pStyle w:val="a3"/>
        <w:spacing w:line="240" w:lineRule="atLeast"/>
        <w:ind w:right="326"/>
      </w:pPr>
      <w:r>
        <w:t>б)</w:t>
      </w:r>
      <w:r w:rsidR="00352DAC">
        <w:t xml:space="preserve"> </w:t>
      </w:r>
      <w:r>
        <w:t>о</w:t>
      </w:r>
      <w:r w:rsidR="00352DAC">
        <w:t xml:space="preserve"> наличии либо </w:t>
      </w:r>
      <w:r>
        <w:t>отсутствии</w:t>
      </w:r>
      <w:r w:rsidR="00352DAC">
        <w:t xml:space="preserve"> </w:t>
      </w:r>
      <w:r>
        <w:t>оснований</w:t>
      </w:r>
      <w:r w:rsidR="00352DAC">
        <w:t xml:space="preserve"> </w:t>
      </w:r>
      <w:r>
        <w:t>для</w:t>
      </w:r>
      <w:r w:rsidR="00352DAC">
        <w:t xml:space="preserve"> </w:t>
      </w:r>
      <w:r>
        <w:t>направления</w:t>
      </w:r>
      <w:r w:rsidR="00352DAC">
        <w:t xml:space="preserve"> </w:t>
      </w:r>
      <w:r>
        <w:t>информации</w:t>
      </w:r>
      <w:r w:rsidR="00352DAC">
        <w:t xml:space="preserve"> </w:t>
      </w:r>
      <w:r>
        <w:t>в правоохранительные органы,</w:t>
      </w:r>
      <w:r w:rsidR="00352DAC">
        <w:t xml:space="preserve"> </w:t>
      </w:r>
      <w:r>
        <w:t>органы</w:t>
      </w:r>
      <w:r w:rsidR="00352DAC">
        <w:t xml:space="preserve"> </w:t>
      </w:r>
      <w:r>
        <w:t>прокуратуры</w:t>
      </w:r>
      <w:r w:rsidR="00352DAC">
        <w:t xml:space="preserve"> </w:t>
      </w:r>
      <w:r>
        <w:t>и иные государственные</w:t>
      </w:r>
      <w:r w:rsidR="00352DAC">
        <w:t xml:space="preserve"> </w:t>
      </w:r>
      <w:r>
        <w:t xml:space="preserve">органы; </w:t>
      </w:r>
    </w:p>
    <w:p w:rsidR="003A35E6" w:rsidRDefault="003A35E6" w:rsidP="007D48B3">
      <w:pPr>
        <w:pStyle w:val="a3"/>
        <w:spacing w:line="240" w:lineRule="atLeast"/>
        <w:ind w:right="326"/>
      </w:pPr>
      <w:r>
        <w:t>в)</w:t>
      </w:r>
      <w:r w:rsidR="00352DAC">
        <w:t xml:space="preserve"> </w:t>
      </w:r>
      <w:r>
        <w:t>о</w:t>
      </w:r>
      <w:r w:rsidR="00352DAC">
        <w:t xml:space="preserve"> </w:t>
      </w:r>
      <w:r>
        <w:t>наличии</w:t>
      </w:r>
      <w:r w:rsidR="00352DAC">
        <w:t xml:space="preserve"> </w:t>
      </w:r>
      <w:r>
        <w:t>или</w:t>
      </w:r>
      <w:r w:rsidR="00352DAC">
        <w:t xml:space="preserve"> </w:t>
      </w:r>
      <w:r>
        <w:t>об</w:t>
      </w:r>
      <w:r w:rsidR="00352DAC">
        <w:t xml:space="preserve"> </w:t>
      </w:r>
      <w:r>
        <w:t>отсутствии</w:t>
      </w:r>
      <w:r w:rsidR="00352DAC">
        <w:t xml:space="preserve"> </w:t>
      </w:r>
      <w:r>
        <w:t>оснований</w:t>
      </w:r>
      <w:r w:rsidR="00352DAC">
        <w:t xml:space="preserve"> </w:t>
      </w:r>
      <w:r>
        <w:t>для</w:t>
      </w:r>
      <w:r w:rsidR="00352DAC">
        <w:t xml:space="preserve"> </w:t>
      </w:r>
      <w:r>
        <w:t>назначения</w:t>
      </w:r>
      <w:r w:rsidR="00352DAC">
        <w:t xml:space="preserve"> </w:t>
      </w:r>
      <w:proofErr w:type="gramStart"/>
      <w:r>
        <w:t>внеплановой</w:t>
      </w:r>
      <w:proofErr w:type="gramEnd"/>
    </w:p>
    <w:p w:rsidR="003A35E6" w:rsidRDefault="003A35E6" w:rsidP="007D48B3">
      <w:pPr>
        <w:pStyle w:val="a3"/>
        <w:spacing w:line="240" w:lineRule="atLeast"/>
        <w:ind w:right="0" w:firstLine="0"/>
      </w:pPr>
      <w:r>
        <w:t>повторной</w:t>
      </w:r>
      <w:r w:rsidR="00352DAC">
        <w:t xml:space="preserve"> </w:t>
      </w:r>
      <w:r>
        <w:t>проверки</w:t>
      </w:r>
      <w:r w:rsidR="00C00A1E">
        <w:t xml:space="preserve"> </w:t>
      </w:r>
      <w:r>
        <w:t>(ревизии)</w:t>
      </w:r>
      <w:proofErr w:type="gramStart"/>
      <w:r>
        <w:t>,в</w:t>
      </w:r>
      <w:proofErr w:type="gramEnd"/>
      <w:r w:rsidR="00352DAC">
        <w:t xml:space="preserve"> </w:t>
      </w:r>
      <w:r>
        <w:t>том</w:t>
      </w:r>
      <w:r w:rsidR="00352DAC">
        <w:t xml:space="preserve"> </w:t>
      </w:r>
      <w:r>
        <w:t>числе</w:t>
      </w:r>
      <w:r w:rsidR="00352DAC">
        <w:t xml:space="preserve"> </w:t>
      </w:r>
      <w:r>
        <w:t>при</w:t>
      </w:r>
      <w:r w:rsidR="00352DAC">
        <w:t xml:space="preserve"> </w:t>
      </w:r>
      <w:r>
        <w:rPr>
          <w:spacing w:val="-2"/>
        </w:rPr>
        <w:t>наличии:</w:t>
      </w:r>
    </w:p>
    <w:p w:rsidR="003A35E6" w:rsidRDefault="003A35E6" w:rsidP="007D48B3">
      <w:pPr>
        <w:pStyle w:val="a4"/>
        <w:numPr>
          <w:ilvl w:val="0"/>
          <w:numId w:val="1"/>
        </w:numPr>
        <w:tabs>
          <w:tab w:val="left" w:pos="913"/>
        </w:tabs>
        <w:spacing w:line="240" w:lineRule="atLeast"/>
        <w:ind w:right="324" w:firstLine="708"/>
        <w:rPr>
          <w:sz w:val="28"/>
        </w:rPr>
      </w:pPr>
      <w:r>
        <w:rPr>
          <w:sz w:val="28"/>
        </w:rPr>
        <w:t>письменных возражений от объекта контроля и представленных объектом контроля дополнительных документов, относящихся к проверенному периоду, влияющих на выводы по результатам проведения проверки (ревизии), с указанием причины непредставления таких документов в ходе проверки (ревизии);</w:t>
      </w:r>
    </w:p>
    <w:p w:rsidR="003A35E6" w:rsidRDefault="003A35E6" w:rsidP="007D48B3">
      <w:pPr>
        <w:pStyle w:val="a4"/>
        <w:numPr>
          <w:ilvl w:val="0"/>
          <w:numId w:val="1"/>
        </w:numPr>
        <w:tabs>
          <w:tab w:val="left" w:pos="882"/>
        </w:tabs>
        <w:spacing w:before="1" w:line="240" w:lineRule="atLeast"/>
        <w:ind w:right="325" w:firstLine="708"/>
        <w:rPr>
          <w:sz w:val="28"/>
        </w:rPr>
      </w:pPr>
      <w:r>
        <w:rPr>
          <w:sz w:val="28"/>
        </w:rPr>
        <w:t>признаков нарушений, которые не могут в полной мере быть подтверждены в рамках проведенной проверки (ревизии);</w:t>
      </w:r>
    </w:p>
    <w:p w:rsidR="003A35E6" w:rsidRDefault="003A35E6" w:rsidP="007D48B3">
      <w:pPr>
        <w:pStyle w:val="a3"/>
        <w:spacing w:line="240" w:lineRule="atLeast"/>
        <w:ind w:right="324"/>
      </w:pPr>
      <w:r>
        <w:t xml:space="preserve">г) о наличии или об отсутствии оснований для направления в суд исков о признании осуществленных закупок товаров, работ, услуг для осуществления муниципальных нужд </w:t>
      </w:r>
      <w:proofErr w:type="gramStart"/>
      <w:r>
        <w:t>недействительными</w:t>
      </w:r>
      <w:proofErr w:type="gramEnd"/>
      <w:r>
        <w:t xml:space="preserve"> в соответствии с Гражданским кодексом Российской Федерации.</w:t>
      </w:r>
    </w:p>
    <w:p w:rsidR="00764F81" w:rsidRPr="004953BF" w:rsidRDefault="006704D8" w:rsidP="007D48B3">
      <w:pPr>
        <w:pStyle w:val="a4"/>
        <w:numPr>
          <w:ilvl w:val="1"/>
          <w:numId w:val="5"/>
        </w:numPr>
        <w:tabs>
          <w:tab w:val="left" w:pos="1457"/>
        </w:tabs>
        <w:spacing w:line="240" w:lineRule="atLeast"/>
        <w:ind w:right="315"/>
        <w:rPr>
          <w:sz w:val="28"/>
          <w:szCs w:val="28"/>
        </w:rPr>
      </w:pPr>
      <w:proofErr w:type="gramStart"/>
      <w:r>
        <w:rPr>
          <w:sz w:val="28"/>
        </w:rPr>
        <w:t>3.10.</w:t>
      </w:r>
      <w:r w:rsidR="003A35E6">
        <w:rPr>
          <w:sz w:val="28"/>
        </w:rPr>
        <w:t xml:space="preserve">При осуществлении полномочий по внутреннему муниципальному финансовому контролю, в случае выявления нарушений требований Федерального Закона от 31.07.1998 г. № 145-ФЗ «Бюджетный кодекс Российской Федерации», а также Федерального Закона от 05.04.2013 г. </w:t>
      </w:r>
      <w:r w:rsidR="003A35E6">
        <w:rPr>
          <w:sz w:val="28"/>
        </w:rPr>
        <w:lastRenderedPageBreak/>
        <w:t>№ 44-ФЗ «О контрактной системе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</w:t>
      </w:r>
      <w:r w:rsidR="00143F6B">
        <w:rPr>
          <w:sz w:val="28"/>
        </w:rPr>
        <w:t xml:space="preserve">уполномоченные </w:t>
      </w:r>
      <w:r w:rsidR="003A35E6">
        <w:rPr>
          <w:sz w:val="28"/>
        </w:rPr>
        <w:t>должностные</w:t>
      </w:r>
      <w:r>
        <w:rPr>
          <w:sz w:val="28"/>
        </w:rPr>
        <w:t xml:space="preserve"> </w:t>
      </w:r>
      <w:r w:rsidR="003A35E6">
        <w:rPr>
          <w:sz w:val="28"/>
        </w:rPr>
        <w:t>лица,</w:t>
      </w:r>
      <w:r>
        <w:rPr>
          <w:sz w:val="28"/>
        </w:rPr>
        <w:t xml:space="preserve"> </w:t>
      </w:r>
      <w:r w:rsidR="003A35E6">
        <w:rPr>
          <w:sz w:val="28"/>
        </w:rPr>
        <w:t>указанные</w:t>
      </w:r>
      <w:r>
        <w:rPr>
          <w:sz w:val="28"/>
        </w:rPr>
        <w:t xml:space="preserve"> </w:t>
      </w:r>
      <w:r w:rsidR="003A35E6">
        <w:rPr>
          <w:sz w:val="28"/>
        </w:rPr>
        <w:t>в</w:t>
      </w:r>
      <w:r>
        <w:rPr>
          <w:sz w:val="28"/>
        </w:rPr>
        <w:t xml:space="preserve"> </w:t>
      </w:r>
      <w:r w:rsidR="003A35E6">
        <w:rPr>
          <w:sz w:val="28"/>
        </w:rPr>
        <w:t>пункте</w:t>
      </w:r>
      <w:r>
        <w:rPr>
          <w:sz w:val="28"/>
        </w:rPr>
        <w:t xml:space="preserve"> </w:t>
      </w:r>
      <w:r w:rsidR="003A35E6">
        <w:rPr>
          <w:sz w:val="28"/>
        </w:rPr>
        <w:t>1.7</w:t>
      </w:r>
      <w:r>
        <w:rPr>
          <w:sz w:val="28"/>
        </w:rPr>
        <w:t xml:space="preserve"> </w:t>
      </w:r>
      <w:r w:rsidR="003A35E6">
        <w:rPr>
          <w:sz w:val="28"/>
        </w:rPr>
        <w:t>настоящего</w:t>
      </w:r>
      <w:r>
        <w:rPr>
          <w:sz w:val="28"/>
        </w:rPr>
        <w:t xml:space="preserve"> </w:t>
      </w:r>
      <w:r w:rsidR="003A35E6">
        <w:rPr>
          <w:sz w:val="28"/>
        </w:rPr>
        <w:t>Порядка</w:t>
      </w:r>
      <w:r w:rsidR="003A35E6" w:rsidRPr="004953BF">
        <w:rPr>
          <w:sz w:val="28"/>
          <w:szCs w:val="28"/>
        </w:rPr>
        <w:t>,</w:t>
      </w:r>
      <w:r w:rsidRPr="004953BF">
        <w:rPr>
          <w:sz w:val="28"/>
          <w:szCs w:val="28"/>
        </w:rPr>
        <w:t xml:space="preserve"> </w:t>
      </w:r>
      <w:r w:rsidR="003A35E6" w:rsidRPr="004953BF">
        <w:rPr>
          <w:spacing w:val="-2"/>
          <w:sz w:val="28"/>
          <w:szCs w:val="28"/>
        </w:rPr>
        <w:t>обязаны</w:t>
      </w:r>
      <w:r w:rsidR="004953BF" w:rsidRPr="004953BF">
        <w:rPr>
          <w:spacing w:val="-2"/>
          <w:sz w:val="28"/>
          <w:szCs w:val="28"/>
        </w:rPr>
        <w:t xml:space="preserve"> </w:t>
      </w:r>
      <w:r w:rsidR="00764F81" w:rsidRPr="004953BF">
        <w:rPr>
          <w:sz w:val="28"/>
          <w:szCs w:val="28"/>
        </w:rPr>
        <w:t>вынести представление, содержащее обязательную для</w:t>
      </w:r>
      <w:proofErr w:type="gramEnd"/>
      <w:r w:rsidR="00764F81" w:rsidRPr="004953BF">
        <w:rPr>
          <w:sz w:val="28"/>
          <w:szCs w:val="28"/>
        </w:rPr>
        <w:t xml:space="preserve">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 и требования о принятии мер по их устранению, а также устранению причин и условий таких нарушений.</w:t>
      </w:r>
    </w:p>
    <w:p w:rsidR="00764F81" w:rsidRDefault="00764F81" w:rsidP="007D48B3">
      <w:pPr>
        <w:pStyle w:val="a4"/>
        <w:numPr>
          <w:ilvl w:val="1"/>
          <w:numId w:val="5"/>
        </w:numPr>
        <w:tabs>
          <w:tab w:val="left" w:pos="1562"/>
        </w:tabs>
        <w:spacing w:before="1" w:line="240" w:lineRule="atLeast"/>
        <w:ind w:right="317"/>
        <w:rPr>
          <w:sz w:val="28"/>
        </w:rPr>
      </w:pPr>
      <w:r>
        <w:rPr>
          <w:sz w:val="28"/>
        </w:rPr>
        <w:t xml:space="preserve">3.11.При осуществлении внутреннего муниципального финансового контроля в отношении закупок для обеспечения муниципальных нужд направляется предписание об устранении нарушений законодательства Российской Федерации и иных нормативных правовых актов о контрактной системе в сфере закупок. Указанные нарушения подлежат устранению в срок, установленный в </w:t>
      </w:r>
      <w:r>
        <w:rPr>
          <w:spacing w:val="-2"/>
          <w:sz w:val="28"/>
        </w:rPr>
        <w:t>предписании.</w:t>
      </w:r>
    </w:p>
    <w:p w:rsidR="00764F81" w:rsidRDefault="00764F81" w:rsidP="007D48B3">
      <w:pPr>
        <w:pStyle w:val="a4"/>
        <w:numPr>
          <w:ilvl w:val="1"/>
          <w:numId w:val="5"/>
        </w:numPr>
        <w:tabs>
          <w:tab w:val="left" w:pos="1591"/>
        </w:tabs>
        <w:spacing w:line="240" w:lineRule="atLeast"/>
        <w:ind w:right="315"/>
        <w:rPr>
          <w:sz w:val="28"/>
        </w:rPr>
      </w:pPr>
      <w:r>
        <w:rPr>
          <w:sz w:val="28"/>
        </w:rPr>
        <w:t xml:space="preserve">3.12.При установлении по результатам </w:t>
      </w:r>
      <w:proofErr w:type="gramStart"/>
      <w:r>
        <w:rPr>
          <w:sz w:val="28"/>
        </w:rPr>
        <w:t>проведения контрольного мероприятия нарушений бюджетного законодательства Российской Федерации</w:t>
      </w:r>
      <w:proofErr w:type="gramEnd"/>
      <w:r>
        <w:rPr>
          <w:sz w:val="28"/>
        </w:rPr>
        <w:t xml:space="preserve"> направляется уведомление о применении бюджетной меры (бюджетных мер) принуждения. Уведомление о применении бюджетной меры (бюджетных мер) принуждения направляется в уполномоченный финансовый орган (уполномоченному должностному лицу) в соответствии с действующим </w:t>
      </w:r>
      <w:r>
        <w:rPr>
          <w:spacing w:val="-2"/>
          <w:sz w:val="28"/>
        </w:rPr>
        <w:t>законодательством.</w:t>
      </w:r>
    </w:p>
    <w:p w:rsidR="00764F81" w:rsidRPr="00B6294E" w:rsidRDefault="00764F81" w:rsidP="007D48B3">
      <w:pPr>
        <w:pStyle w:val="a4"/>
        <w:numPr>
          <w:ilvl w:val="1"/>
          <w:numId w:val="5"/>
        </w:numPr>
        <w:tabs>
          <w:tab w:val="left" w:pos="1406"/>
        </w:tabs>
        <w:spacing w:line="240" w:lineRule="atLeast"/>
        <w:ind w:right="318"/>
        <w:rPr>
          <w:sz w:val="28"/>
          <w:szCs w:val="28"/>
        </w:rPr>
      </w:pPr>
      <w:r>
        <w:rPr>
          <w:sz w:val="28"/>
        </w:rPr>
        <w:t>3.13.</w:t>
      </w:r>
      <w:r w:rsidR="004953BF">
        <w:rPr>
          <w:sz w:val="28"/>
        </w:rPr>
        <w:t xml:space="preserve"> </w:t>
      </w:r>
      <w:r>
        <w:rPr>
          <w:sz w:val="28"/>
        </w:rPr>
        <w:t xml:space="preserve">Представления, предписания, уведомления о применении бюджетной меры принуждения в течение 3 (трех) рабочих дней со дня принятия решения о применении меры принуждения вручаются (направляются) представителю объекта </w:t>
      </w:r>
      <w:r>
        <w:rPr>
          <w:spacing w:val="-2"/>
          <w:sz w:val="28"/>
        </w:rPr>
        <w:t xml:space="preserve">контроля. </w:t>
      </w:r>
      <w:r w:rsidRPr="006704D8">
        <w:rPr>
          <w:spacing w:val="-2"/>
          <w:sz w:val="28"/>
          <w:szCs w:val="28"/>
        </w:rPr>
        <w:t>Требования</w:t>
      </w:r>
      <w:r w:rsidRPr="006704D8">
        <w:rPr>
          <w:sz w:val="28"/>
          <w:szCs w:val="28"/>
        </w:rPr>
        <w:tab/>
        <w:t>органа</w:t>
      </w:r>
      <w:r w:rsidRPr="006704D8">
        <w:rPr>
          <w:sz w:val="28"/>
          <w:szCs w:val="28"/>
        </w:rPr>
        <w:tab/>
      </w:r>
      <w:r w:rsidRPr="006704D8">
        <w:rPr>
          <w:spacing w:val="-2"/>
          <w:sz w:val="28"/>
          <w:szCs w:val="28"/>
        </w:rPr>
        <w:t>контроля</w:t>
      </w:r>
      <w:r w:rsidR="004953BF">
        <w:rPr>
          <w:sz w:val="28"/>
          <w:szCs w:val="28"/>
        </w:rPr>
        <w:t xml:space="preserve"> </w:t>
      </w:r>
      <w:r w:rsidRPr="006704D8">
        <w:rPr>
          <w:spacing w:val="-2"/>
          <w:sz w:val="28"/>
          <w:szCs w:val="28"/>
        </w:rPr>
        <w:t>исполняются</w:t>
      </w:r>
      <w:r w:rsidRPr="006704D8">
        <w:rPr>
          <w:sz w:val="28"/>
          <w:szCs w:val="28"/>
        </w:rPr>
        <w:tab/>
      </w:r>
      <w:r w:rsidRPr="006704D8">
        <w:rPr>
          <w:spacing w:val="-2"/>
          <w:sz w:val="28"/>
          <w:szCs w:val="28"/>
        </w:rPr>
        <w:t>объектом</w:t>
      </w:r>
      <w:r w:rsidRPr="006704D8">
        <w:rPr>
          <w:sz w:val="28"/>
          <w:szCs w:val="28"/>
        </w:rPr>
        <w:tab/>
      </w:r>
      <w:r w:rsidRPr="006704D8">
        <w:rPr>
          <w:sz w:val="28"/>
          <w:szCs w:val="28"/>
        </w:rPr>
        <w:tab/>
      </w:r>
      <w:r w:rsidRPr="006704D8">
        <w:rPr>
          <w:spacing w:val="-2"/>
          <w:sz w:val="28"/>
          <w:szCs w:val="28"/>
        </w:rPr>
        <w:t>контроля</w:t>
      </w:r>
      <w:r w:rsidRPr="006704D8">
        <w:rPr>
          <w:sz w:val="28"/>
          <w:szCs w:val="28"/>
        </w:rPr>
        <w:tab/>
      </w:r>
      <w:r w:rsidRPr="006704D8">
        <w:rPr>
          <w:spacing w:val="-10"/>
          <w:sz w:val="28"/>
          <w:szCs w:val="28"/>
        </w:rPr>
        <w:t xml:space="preserve">в </w:t>
      </w:r>
      <w:r w:rsidRPr="006704D8">
        <w:rPr>
          <w:spacing w:val="-2"/>
          <w:sz w:val="28"/>
          <w:szCs w:val="28"/>
        </w:rPr>
        <w:t>установленные</w:t>
      </w:r>
      <w:r w:rsidRPr="006704D8">
        <w:rPr>
          <w:sz w:val="28"/>
          <w:szCs w:val="28"/>
        </w:rPr>
        <w:tab/>
      </w:r>
      <w:r w:rsidRPr="006704D8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04D8">
        <w:rPr>
          <w:spacing w:val="-2"/>
          <w:sz w:val="28"/>
          <w:szCs w:val="28"/>
        </w:rPr>
        <w:t>представлении,</w:t>
      </w:r>
      <w:r w:rsidRPr="006704D8">
        <w:rPr>
          <w:sz w:val="28"/>
          <w:szCs w:val="28"/>
        </w:rPr>
        <w:tab/>
      </w:r>
      <w:r w:rsidRPr="006704D8">
        <w:rPr>
          <w:spacing w:val="-2"/>
          <w:sz w:val="28"/>
          <w:szCs w:val="28"/>
        </w:rPr>
        <w:t>предписании,</w:t>
      </w:r>
      <w:r w:rsidRPr="006704D8">
        <w:rPr>
          <w:sz w:val="28"/>
          <w:szCs w:val="28"/>
        </w:rPr>
        <w:tab/>
      </w:r>
      <w:r w:rsidRPr="006704D8">
        <w:rPr>
          <w:spacing w:val="-2"/>
          <w:sz w:val="28"/>
          <w:szCs w:val="28"/>
        </w:rPr>
        <w:t>уведомлении</w:t>
      </w:r>
      <w:r w:rsidRPr="006704D8">
        <w:rPr>
          <w:sz w:val="28"/>
          <w:szCs w:val="28"/>
        </w:rPr>
        <w:tab/>
      </w:r>
      <w:r w:rsidRPr="006704D8">
        <w:rPr>
          <w:spacing w:val="-10"/>
          <w:sz w:val="28"/>
          <w:szCs w:val="28"/>
        </w:rPr>
        <w:t>о</w:t>
      </w:r>
      <w:r w:rsidRPr="006704D8">
        <w:rPr>
          <w:sz w:val="28"/>
          <w:szCs w:val="28"/>
        </w:rPr>
        <w:tab/>
      </w:r>
      <w:r w:rsidRPr="006704D8">
        <w:rPr>
          <w:sz w:val="28"/>
          <w:szCs w:val="28"/>
        </w:rPr>
        <w:tab/>
      </w:r>
      <w:r w:rsidRPr="006704D8">
        <w:rPr>
          <w:spacing w:val="-2"/>
          <w:sz w:val="28"/>
          <w:szCs w:val="28"/>
        </w:rPr>
        <w:t>применении</w:t>
      </w:r>
      <w:r>
        <w:rPr>
          <w:spacing w:val="-2"/>
          <w:sz w:val="28"/>
          <w:szCs w:val="28"/>
        </w:rPr>
        <w:t xml:space="preserve"> </w:t>
      </w:r>
      <w:r w:rsidRPr="006704D8">
        <w:rPr>
          <w:sz w:val="28"/>
          <w:szCs w:val="28"/>
        </w:rPr>
        <w:t>бюджетной меры сроки или, если срок не указан, то в течение</w:t>
      </w:r>
      <w:r>
        <w:rPr>
          <w:sz w:val="28"/>
          <w:szCs w:val="28"/>
        </w:rPr>
        <w:t xml:space="preserve"> </w:t>
      </w:r>
      <w:r w:rsidRPr="006704D8">
        <w:rPr>
          <w:sz w:val="28"/>
          <w:szCs w:val="28"/>
        </w:rPr>
        <w:t>30 календарных дней со дня получения требования по каждому указанному в</w:t>
      </w:r>
      <w:r>
        <w:rPr>
          <w:sz w:val="28"/>
          <w:szCs w:val="28"/>
        </w:rPr>
        <w:t xml:space="preserve"> </w:t>
      </w:r>
      <w:r w:rsidRPr="006704D8">
        <w:rPr>
          <w:sz w:val="28"/>
          <w:szCs w:val="28"/>
        </w:rPr>
        <w:t xml:space="preserve">представлении нарушению. Орган внутреннего муниципального финансового контроля применяет формы </w:t>
      </w:r>
      <w:r w:rsidRPr="006704D8">
        <w:rPr>
          <w:spacing w:val="-2"/>
          <w:sz w:val="28"/>
          <w:szCs w:val="28"/>
        </w:rPr>
        <w:t>представления,</w:t>
      </w:r>
      <w:r w:rsidRPr="006704D8">
        <w:rPr>
          <w:sz w:val="28"/>
          <w:szCs w:val="28"/>
        </w:rPr>
        <w:tab/>
        <w:t>предписания,</w:t>
      </w:r>
      <w:r w:rsidRPr="006704D8">
        <w:rPr>
          <w:sz w:val="28"/>
          <w:szCs w:val="28"/>
        </w:rPr>
        <w:tab/>
      </w:r>
      <w:r w:rsidRPr="006704D8">
        <w:rPr>
          <w:spacing w:val="-2"/>
          <w:sz w:val="28"/>
          <w:szCs w:val="28"/>
        </w:rPr>
        <w:t>уведомления</w:t>
      </w:r>
      <w:r w:rsidRPr="006704D8">
        <w:rPr>
          <w:sz w:val="28"/>
          <w:szCs w:val="28"/>
        </w:rPr>
        <w:tab/>
      </w:r>
      <w:r w:rsidRPr="006704D8">
        <w:rPr>
          <w:spacing w:val="-10"/>
          <w:sz w:val="28"/>
          <w:szCs w:val="28"/>
        </w:rPr>
        <w:t>о</w:t>
      </w:r>
      <w:r w:rsidRPr="006704D8">
        <w:rPr>
          <w:sz w:val="28"/>
          <w:szCs w:val="28"/>
        </w:rPr>
        <w:tab/>
      </w:r>
      <w:r w:rsidRPr="00B6294E">
        <w:rPr>
          <w:spacing w:val="-2"/>
          <w:sz w:val="28"/>
          <w:szCs w:val="28"/>
        </w:rPr>
        <w:t>применении</w:t>
      </w:r>
      <w:r w:rsidRPr="00B6294E">
        <w:rPr>
          <w:sz w:val="28"/>
          <w:szCs w:val="28"/>
        </w:rPr>
        <w:tab/>
      </w:r>
      <w:r w:rsidRPr="00B6294E">
        <w:rPr>
          <w:spacing w:val="-2"/>
          <w:sz w:val="28"/>
          <w:szCs w:val="28"/>
        </w:rPr>
        <w:t>бюджетной</w:t>
      </w:r>
      <w:r w:rsidRPr="00B6294E">
        <w:rPr>
          <w:sz w:val="28"/>
          <w:szCs w:val="28"/>
        </w:rPr>
        <w:tab/>
      </w:r>
      <w:r w:rsidRPr="00B6294E">
        <w:rPr>
          <w:spacing w:val="-4"/>
          <w:sz w:val="28"/>
          <w:szCs w:val="28"/>
        </w:rPr>
        <w:t xml:space="preserve">меры </w:t>
      </w:r>
      <w:r w:rsidRPr="00B6294E">
        <w:rPr>
          <w:sz w:val="28"/>
          <w:szCs w:val="28"/>
        </w:rPr>
        <w:t xml:space="preserve">принуждения, установленные Министерством финансов Российской </w:t>
      </w:r>
      <w:r w:rsidRPr="00B6294E">
        <w:rPr>
          <w:spacing w:val="-2"/>
          <w:sz w:val="28"/>
          <w:szCs w:val="28"/>
        </w:rPr>
        <w:t>Федерации.</w:t>
      </w:r>
    </w:p>
    <w:p w:rsidR="00764F81" w:rsidRDefault="00764F81" w:rsidP="007D48B3">
      <w:pPr>
        <w:pStyle w:val="a4"/>
        <w:numPr>
          <w:ilvl w:val="1"/>
          <w:numId w:val="5"/>
        </w:numPr>
        <w:tabs>
          <w:tab w:val="left" w:pos="1454"/>
        </w:tabs>
        <w:spacing w:line="240" w:lineRule="atLeast"/>
        <w:ind w:right="322"/>
        <w:rPr>
          <w:sz w:val="28"/>
        </w:rPr>
      </w:pPr>
      <w:r>
        <w:rPr>
          <w:sz w:val="28"/>
        </w:rPr>
        <w:t xml:space="preserve">3.14.Отмена представлений и предписаний осуществляется в судебном </w:t>
      </w:r>
      <w:r>
        <w:rPr>
          <w:spacing w:val="-2"/>
          <w:sz w:val="28"/>
        </w:rPr>
        <w:t>порядке.</w:t>
      </w:r>
    </w:p>
    <w:p w:rsidR="00764F81" w:rsidRDefault="00764F81" w:rsidP="007D48B3">
      <w:pPr>
        <w:pStyle w:val="a4"/>
        <w:numPr>
          <w:ilvl w:val="1"/>
          <w:numId w:val="5"/>
        </w:numPr>
        <w:tabs>
          <w:tab w:val="left" w:pos="1459"/>
        </w:tabs>
        <w:spacing w:line="240" w:lineRule="atLeast"/>
        <w:ind w:right="315"/>
        <w:rPr>
          <w:sz w:val="28"/>
        </w:rPr>
      </w:pPr>
      <w:r>
        <w:rPr>
          <w:sz w:val="28"/>
        </w:rPr>
        <w:t>3.15.</w:t>
      </w:r>
      <w:r w:rsidR="004953BF">
        <w:rPr>
          <w:sz w:val="28"/>
        </w:rPr>
        <w:t xml:space="preserve"> Уполномоченные д</w:t>
      </w:r>
      <w:r>
        <w:rPr>
          <w:sz w:val="28"/>
        </w:rPr>
        <w:t xml:space="preserve">олжностные лица, указанные в пункте 1.7 настоящего Порядка, осуществляют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объектами контроля представлений и предписаний. В случае неисполнения представления и (или) предписания применяются к лицу, не исполнившему такое представление и (или) предписания, меры ответственности в соответствии с законодательством Российской Федерации.</w:t>
      </w:r>
    </w:p>
    <w:p w:rsidR="00764F81" w:rsidRDefault="00764F81" w:rsidP="007D48B3">
      <w:pPr>
        <w:pStyle w:val="a4"/>
        <w:numPr>
          <w:ilvl w:val="1"/>
          <w:numId w:val="5"/>
        </w:numPr>
        <w:tabs>
          <w:tab w:val="left" w:pos="1565"/>
        </w:tabs>
        <w:spacing w:line="240" w:lineRule="atLeast"/>
        <w:ind w:right="317"/>
        <w:rPr>
          <w:sz w:val="28"/>
        </w:rPr>
      </w:pPr>
      <w:r>
        <w:rPr>
          <w:sz w:val="28"/>
        </w:rPr>
        <w:t xml:space="preserve">3.16.В случае неисполнения предписания о возмещении ущерба, </w:t>
      </w:r>
      <w:r>
        <w:rPr>
          <w:sz w:val="28"/>
        </w:rPr>
        <w:lastRenderedPageBreak/>
        <w:t>причиненного нарушением бюджетного законодательства Российской Федерации и иных нормативных правовых актов, регулирующих бюджетные правоотношения,</w:t>
      </w:r>
      <w:r w:rsidR="004953BF">
        <w:rPr>
          <w:sz w:val="28"/>
        </w:rPr>
        <w:t xml:space="preserve"> уполномоченные</w:t>
      </w:r>
      <w:r>
        <w:rPr>
          <w:sz w:val="28"/>
        </w:rPr>
        <w:t xml:space="preserve"> должностные лица, указанные в пункте 1.7 настоящего Порядка, направляют в суд исковое заявление о возмещении объектом контроля ущерба.</w:t>
      </w:r>
    </w:p>
    <w:p w:rsidR="00764F81" w:rsidRDefault="00764F81" w:rsidP="007D48B3">
      <w:pPr>
        <w:pStyle w:val="a4"/>
        <w:numPr>
          <w:ilvl w:val="1"/>
          <w:numId w:val="5"/>
        </w:numPr>
        <w:tabs>
          <w:tab w:val="left" w:pos="1471"/>
        </w:tabs>
        <w:spacing w:before="1" w:line="240" w:lineRule="atLeast"/>
        <w:ind w:right="323"/>
        <w:rPr>
          <w:sz w:val="28"/>
        </w:rPr>
      </w:pPr>
      <w:r>
        <w:rPr>
          <w:sz w:val="28"/>
        </w:rPr>
        <w:t>3.17.</w:t>
      </w:r>
      <w:r w:rsidR="004953BF">
        <w:rPr>
          <w:sz w:val="28"/>
        </w:rPr>
        <w:t xml:space="preserve"> </w:t>
      </w:r>
      <w:r>
        <w:rPr>
          <w:sz w:val="28"/>
        </w:rPr>
        <w:t>В случае выявления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такие материалы направляются для рассмотрения  в порядке, установленном законодательством</w:t>
      </w:r>
      <w:r w:rsidR="004953BF">
        <w:rPr>
          <w:sz w:val="28"/>
        </w:rPr>
        <w:t xml:space="preserve"> </w:t>
      </w:r>
      <w:r>
        <w:rPr>
          <w:sz w:val="28"/>
        </w:rPr>
        <w:t>Российской</w:t>
      </w:r>
      <w:r w:rsidR="004953BF">
        <w:rPr>
          <w:sz w:val="28"/>
        </w:rPr>
        <w:t xml:space="preserve"> </w:t>
      </w:r>
      <w:r>
        <w:rPr>
          <w:sz w:val="28"/>
        </w:rPr>
        <w:t>Федераци</w:t>
      </w:r>
      <w:r w:rsidR="00003534">
        <w:rPr>
          <w:sz w:val="28"/>
        </w:rPr>
        <w:t>и.</w:t>
      </w:r>
    </w:p>
    <w:p w:rsidR="008B39EE" w:rsidRDefault="008B39EE" w:rsidP="008B39EE">
      <w:pPr>
        <w:tabs>
          <w:tab w:val="left" w:pos="1471"/>
        </w:tabs>
        <w:spacing w:before="1"/>
        <w:ind w:right="323"/>
        <w:rPr>
          <w:sz w:val="28"/>
        </w:rPr>
      </w:pPr>
    </w:p>
    <w:p w:rsidR="008B39EE" w:rsidRDefault="008B39EE" w:rsidP="008B39EE">
      <w:pPr>
        <w:tabs>
          <w:tab w:val="left" w:pos="1471"/>
        </w:tabs>
        <w:spacing w:before="1"/>
        <w:ind w:right="323"/>
        <w:rPr>
          <w:sz w:val="28"/>
        </w:rPr>
      </w:pPr>
    </w:p>
    <w:p w:rsidR="008B39EE" w:rsidRDefault="008B39EE" w:rsidP="008B39EE">
      <w:pPr>
        <w:tabs>
          <w:tab w:val="left" w:pos="1471"/>
        </w:tabs>
        <w:spacing w:before="1"/>
        <w:ind w:right="323"/>
        <w:rPr>
          <w:sz w:val="28"/>
        </w:rPr>
      </w:pPr>
    </w:p>
    <w:p w:rsidR="008B39EE" w:rsidRPr="008B39EE" w:rsidRDefault="00CA20EB" w:rsidP="008B39EE">
      <w:pPr>
        <w:tabs>
          <w:tab w:val="left" w:pos="1471"/>
        </w:tabs>
        <w:spacing w:before="1"/>
        <w:ind w:right="323"/>
        <w:rPr>
          <w:sz w:val="28"/>
        </w:rPr>
        <w:sectPr w:rsidR="008B39EE" w:rsidRPr="008B39EE" w:rsidSect="00E06689">
          <w:pgSz w:w="12240" w:h="15840"/>
          <w:pgMar w:top="1134" w:right="567" w:bottom="1134" w:left="1701" w:header="720" w:footer="720" w:gutter="0"/>
          <w:cols w:space="720"/>
        </w:sectPr>
      </w:pPr>
      <w:r>
        <w:rPr>
          <w:sz w:val="28"/>
        </w:rPr>
        <w:t>Начальник финансового отдела                                                       Н.В. Косенко</w:t>
      </w:r>
    </w:p>
    <w:p w:rsidR="00003534" w:rsidRDefault="00003534" w:rsidP="00003534">
      <w:pPr>
        <w:pStyle w:val="a3"/>
        <w:spacing w:before="68"/>
        <w:ind w:firstLine="0"/>
      </w:pPr>
    </w:p>
    <w:sectPr w:rsidR="00003534" w:rsidSect="00E06689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0444"/>
    <w:multiLevelType w:val="hybridMultilevel"/>
    <w:tmpl w:val="72E67FAC"/>
    <w:lvl w:ilvl="0" w:tplc="857A3C4A">
      <w:start w:val="1"/>
      <w:numFmt w:val="decimal"/>
      <w:lvlText w:val="%1."/>
      <w:lvlJc w:val="left"/>
      <w:pPr>
        <w:ind w:left="402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702F8A">
      <w:numFmt w:val="none"/>
      <w:lvlText w:val=""/>
      <w:lvlJc w:val="left"/>
      <w:pPr>
        <w:tabs>
          <w:tab w:val="num" w:pos="360"/>
        </w:tabs>
      </w:pPr>
    </w:lvl>
    <w:lvl w:ilvl="2" w:tplc="4CACE648">
      <w:numFmt w:val="bullet"/>
      <w:lvlText w:val="-"/>
      <w:lvlJc w:val="left"/>
      <w:pPr>
        <w:ind w:left="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1BCD1F0">
      <w:numFmt w:val="bullet"/>
      <w:lvlText w:val="•"/>
      <w:lvlJc w:val="left"/>
      <w:pPr>
        <w:ind w:left="5446" w:hanging="212"/>
      </w:pPr>
      <w:rPr>
        <w:rFonts w:hint="default"/>
        <w:lang w:val="ru-RU" w:eastAsia="en-US" w:bidi="ar-SA"/>
      </w:rPr>
    </w:lvl>
    <w:lvl w:ilvl="4" w:tplc="71484FEC">
      <w:numFmt w:val="bullet"/>
      <w:lvlText w:val="•"/>
      <w:lvlJc w:val="left"/>
      <w:pPr>
        <w:ind w:left="6160" w:hanging="212"/>
      </w:pPr>
      <w:rPr>
        <w:rFonts w:hint="default"/>
        <w:lang w:val="ru-RU" w:eastAsia="en-US" w:bidi="ar-SA"/>
      </w:rPr>
    </w:lvl>
    <w:lvl w:ilvl="5" w:tplc="8622412E">
      <w:numFmt w:val="bullet"/>
      <w:lvlText w:val="•"/>
      <w:lvlJc w:val="left"/>
      <w:pPr>
        <w:ind w:left="6873" w:hanging="212"/>
      </w:pPr>
      <w:rPr>
        <w:rFonts w:hint="default"/>
        <w:lang w:val="ru-RU" w:eastAsia="en-US" w:bidi="ar-SA"/>
      </w:rPr>
    </w:lvl>
    <w:lvl w:ilvl="6" w:tplc="F56481D0">
      <w:numFmt w:val="bullet"/>
      <w:lvlText w:val="•"/>
      <w:lvlJc w:val="left"/>
      <w:pPr>
        <w:ind w:left="7586" w:hanging="212"/>
      </w:pPr>
      <w:rPr>
        <w:rFonts w:hint="default"/>
        <w:lang w:val="ru-RU" w:eastAsia="en-US" w:bidi="ar-SA"/>
      </w:rPr>
    </w:lvl>
    <w:lvl w:ilvl="7" w:tplc="8F8EBDFE">
      <w:numFmt w:val="bullet"/>
      <w:lvlText w:val="•"/>
      <w:lvlJc w:val="left"/>
      <w:pPr>
        <w:ind w:left="8300" w:hanging="212"/>
      </w:pPr>
      <w:rPr>
        <w:rFonts w:hint="default"/>
        <w:lang w:val="ru-RU" w:eastAsia="en-US" w:bidi="ar-SA"/>
      </w:rPr>
    </w:lvl>
    <w:lvl w:ilvl="8" w:tplc="35D236B2">
      <w:numFmt w:val="bullet"/>
      <w:lvlText w:val="•"/>
      <w:lvlJc w:val="left"/>
      <w:pPr>
        <w:ind w:left="9013" w:hanging="212"/>
      </w:pPr>
      <w:rPr>
        <w:rFonts w:hint="default"/>
        <w:lang w:val="ru-RU" w:eastAsia="en-US" w:bidi="ar-SA"/>
      </w:rPr>
    </w:lvl>
  </w:abstractNum>
  <w:abstractNum w:abstractNumId="1">
    <w:nsid w:val="27243DE6"/>
    <w:multiLevelType w:val="hybridMultilevel"/>
    <w:tmpl w:val="E2DCAA80"/>
    <w:lvl w:ilvl="0" w:tplc="75DAA80E">
      <w:start w:val="1"/>
      <w:numFmt w:val="decimal"/>
      <w:lvlText w:val="%1."/>
      <w:lvlJc w:val="left"/>
      <w:pPr>
        <w:ind w:left="0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B08EA0">
      <w:numFmt w:val="bullet"/>
      <w:lvlText w:val="•"/>
      <w:lvlJc w:val="left"/>
      <w:pPr>
        <w:ind w:left="1044" w:hanging="533"/>
      </w:pPr>
      <w:rPr>
        <w:rFonts w:hint="default"/>
        <w:lang w:val="ru-RU" w:eastAsia="en-US" w:bidi="ar-SA"/>
      </w:rPr>
    </w:lvl>
    <w:lvl w:ilvl="2" w:tplc="3B80248C">
      <w:numFmt w:val="bullet"/>
      <w:lvlText w:val="•"/>
      <w:lvlJc w:val="left"/>
      <w:pPr>
        <w:ind w:left="2088" w:hanging="533"/>
      </w:pPr>
      <w:rPr>
        <w:rFonts w:hint="default"/>
        <w:lang w:val="ru-RU" w:eastAsia="en-US" w:bidi="ar-SA"/>
      </w:rPr>
    </w:lvl>
    <w:lvl w:ilvl="3" w:tplc="9B5A7566">
      <w:numFmt w:val="bullet"/>
      <w:lvlText w:val="•"/>
      <w:lvlJc w:val="left"/>
      <w:pPr>
        <w:ind w:left="3132" w:hanging="533"/>
      </w:pPr>
      <w:rPr>
        <w:rFonts w:hint="default"/>
        <w:lang w:val="ru-RU" w:eastAsia="en-US" w:bidi="ar-SA"/>
      </w:rPr>
    </w:lvl>
    <w:lvl w:ilvl="4" w:tplc="49803904">
      <w:numFmt w:val="bullet"/>
      <w:lvlText w:val="•"/>
      <w:lvlJc w:val="left"/>
      <w:pPr>
        <w:ind w:left="4176" w:hanging="533"/>
      </w:pPr>
      <w:rPr>
        <w:rFonts w:hint="default"/>
        <w:lang w:val="ru-RU" w:eastAsia="en-US" w:bidi="ar-SA"/>
      </w:rPr>
    </w:lvl>
    <w:lvl w:ilvl="5" w:tplc="CC128232">
      <w:numFmt w:val="bullet"/>
      <w:lvlText w:val="•"/>
      <w:lvlJc w:val="left"/>
      <w:pPr>
        <w:ind w:left="5220" w:hanging="533"/>
      </w:pPr>
      <w:rPr>
        <w:rFonts w:hint="default"/>
        <w:lang w:val="ru-RU" w:eastAsia="en-US" w:bidi="ar-SA"/>
      </w:rPr>
    </w:lvl>
    <w:lvl w:ilvl="6" w:tplc="16B8E256">
      <w:numFmt w:val="bullet"/>
      <w:lvlText w:val="•"/>
      <w:lvlJc w:val="left"/>
      <w:pPr>
        <w:ind w:left="6264" w:hanging="533"/>
      </w:pPr>
      <w:rPr>
        <w:rFonts w:hint="default"/>
        <w:lang w:val="ru-RU" w:eastAsia="en-US" w:bidi="ar-SA"/>
      </w:rPr>
    </w:lvl>
    <w:lvl w:ilvl="7" w:tplc="83586486">
      <w:numFmt w:val="bullet"/>
      <w:lvlText w:val="•"/>
      <w:lvlJc w:val="left"/>
      <w:pPr>
        <w:ind w:left="7308" w:hanging="533"/>
      </w:pPr>
      <w:rPr>
        <w:rFonts w:hint="default"/>
        <w:lang w:val="ru-RU" w:eastAsia="en-US" w:bidi="ar-SA"/>
      </w:rPr>
    </w:lvl>
    <w:lvl w:ilvl="8" w:tplc="F2B0FA6A">
      <w:numFmt w:val="bullet"/>
      <w:lvlText w:val="•"/>
      <w:lvlJc w:val="left"/>
      <w:pPr>
        <w:ind w:left="8352" w:hanging="533"/>
      </w:pPr>
      <w:rPr>
        <w:rFonts w:hint="default"/>
        <w:lang w:val="ru-RU" w:eastAsia="en-US" w:bidi="ar-SA"/>
      </w:rPr>
    </w:lvl>
  </w:abstractNum>
  <w:abstractNum w:abstractNumId="2">
    <w:nsid w:val="29D0439B"/>
    <w:multiLevelType w:val="hybridMultilevel"/>
    <w:tmpl w:val="AA8896CE"/>
    <w:lvl w:ilvl="0" w:tplc="D4FC3E4E">
      <w:numFmt w:val="bullet"/>
      <w:lvlText w:val="-"/>
      <w:lvlJc w:val="left"/>
      <w:pPr>
        <w:ind w:left="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006B46">
      <w:numFmt w:val="bullet"/>
      <w:lvlText w:val="•"/>
      <w:lvlJc w:val="left"/>
      <w:pPr>
        <w:ind w:left="1044" w:hanging="207"/>
      </w:pPr>
      <w:rPr>
        <w:rFonts w:hint="default"/>
        <w:lang w:val="ru-RU" w:eastAsia="en-US" w:bidi="ar-SA"/>
      </w:rPr>
    </w:lvl>
    <w:lvl w:ilvl="2" w:tplc="D382C522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3" w:tplc="574A3CC6">
      <w:numFmt w:val="bullet"/>
      <w:lvlText w:val="•"/>
      <w:lvlJc w:val="left"/>
      <w:pPr>
        <w:ind w:left="3132" w:hanging="207"/>
      </w:pPr>
      <w:rPr>
        <w:rFonts w:hint="default"/>
        <w:lang w:val="ru-RU" w:eastAsia="en-US" w:bidi="ar-SA"/>
      </w:rPr>
    </w:lvl>
    <w:lvl w:ilvl="4" w:tplc="F416A756">
      <w:numFmt w:val="bullet"/>
      <w:lvlText w:val="•"/>
      <w:lvlJc w:val="left"/>
      <w:pPr>
        <w:ind w:left="4176" w:hanging="207"/>
      </w:pPr>
      <w:rPr>
        <w:rFonts w:hint="default"/>
        <w:lang w:val="ru-RU" w:eastAsia="en-US" w:bidi="ar-SA"/>
      </w:rPr>
    </w:lvl>
    <w:lvl w:ilvl="5" w:tplc="FA74FA82">
      <w:numFmt w:val="bullet"/>
      <w:lvlText w:val="•"/>
      <w:lvlJc w:val="left"/>
      <w:pPr>
        <w:ind w:left="5220" w:hanging="207"/>
      </w:pPr>
      <w:rPr>
        <w:rFonts w:hint="default"/>
        <w:lang w:val="ru-RU" w:eastAsia="en-US" w:bidi="ar-SA"/>
      </w:rPr>
    </w:lvl>
    <w:lvl w:ilvl="6" w:tplc="FFE6D392">
      <w:numFmt w:val="bullet"/>
      <w:lvlText w:val="•"/>
      <w:lvlJc w:val="left"/>
      <w:pPr>
        <w:ind w:left="6264" w:hanging="207"/>
      </w:pPr>
      <w:rPr>
        <w:rFonts w:hint="default"/>
        <w:lang w:val="ru-RU" w:eastAsia="en-US" w:bidi="ar-SA"/>
      </w:rPr>
    </w:lvl>
    <w:lvl w:ilvl="7" w:tplc="3E78EF24">
      <w:numFmt w:val="bullet"/>
      <w:lvlText w:val="•"/>
      <w:lvlJc w:val="left"/>
      <w:pPr>
        <w:ind w:left="7308" w:hanging="207"/>
      </w:pPr>
      <w:rPr>
        <w:rFonts w:hint="default"/>
        <w:lang w:val="ru-RU" w:eastAsia="en-US" w:bidi="ar-SA"/>
      </w:rPr>
    </w:lvl>
    <w:lvl w:ilvl="8" w:tplc="C7AA3B00">
      <w:numFmt w:val="bullet"/>
      <w:lvlText w:val="•"/>
      <w:lvlJc w:val="left"/>
      <w:pPr>
        <w:ind w:left="8352" w:hanging="207"/>
      </w:pPr>
      <w:rPr>
        <w:rFonts w:hint="default"/>
        <w:lang w:val="ru-RU" w:eastAsia="en-US" w:bidi="ar-SA"/>
      </w:rPr>
    </w:lvl>
  </w:abstractNum>
  <w:abstractNum w:abstractNumId="3">
    <w:nsid w:val="3F915B0A"/>
    <w:multiLevelType w:val="hybridMultilevel"/>
    <w:tmpl w:val="A3FA3370"/>
    <w:lvl w:ilvl="0" w:tplc="99FA9690">
      <w:start w:val="1"/>
      <w:numFmt w:val="decimal"/>
      <w:lvlText w:val="%1"/>
      <w:lvlJc w:val="left"/>
      <w:pPr>
        <w:ind w:left="0" w:hanging="693"/>
      </w:pPr>
      <w:rPr>
        <w:rFonts w:hint="default"/>
        <w:lang w:val="ru-RU" w:eastAsia="en-US" w:bidi="ar-SA"/>
      </w:rPr>
    </w:lvl>
    <w:lvl w:ilvl="1" w:tplc="941EE0AE">
      <w:numFmt w:val="none"/>
      <w:lvlText w:val=""/>
      <w:lvlJc w:val="left"/>
      <w:pPr>
        <w:tabs>
          <w:tab w:val="num" w:pos="360"/>
        </w:tabs>
      </w:pPr>
    </w:lvl>
    <w:lvl w:ilvl="2" w:tplc="13A27066">
      <w:numFmt w:val="bullet"/>
      <w:lvlText w:val="•"/>
      <w:lvlJc w:val="left"/>
      <w:pPr>
        <w:ind w:left="2088" w:hanging="693"/>
      </w:pPr>
      <w:rPr>
        <w:rFonts w:hint="default"/>
        <w:lang w:val="ru-RU" w:eastAsia="en-US" w:bidi="ar-SA"/>
      </w:rPr>
    </w:lvl>
    <w:lvl w:ilvl="3" w:tplc="7CDC6862">
      <w:numFmt w:val="bullet"/>
      <w:lvlText w:val="•"/>
      <w:lvlJc w:val="left"/>
      <w:pPr>
        <w:ind w:left="3132" w:hanging="693"/>
      </w:pPr>
      <w:rPr>
        <w:rFonts w:hint="default"/>
        <w:lang w:val="ru-RU" w:eastAsia="en-US" w:bidi="ar-SA"/>
      </w:rPr>
    </w:lvl>
    <w:lvl w:ilvl="4" w:tplc="E30E2E3E">
      <w:numFmt w:val="bullet"/>
      <w:lvlText w:val="•"/>
      <w:lvlJc w:val="left"/>
      <w:pPr>
        <w:ind w:left="4176" w:hanging="693"/>
      </w:pPr>
      <w:rPr>
        <w:rFonts w:hint="default"/>
        <w:lang w:val="ru-RU" w:eastAsia="en-US" w:bidi="ar-SA"/>
      </w:rPr>
    </w:lvl>
    <w:lvl w:ilvl="5" w:tplc="8918DEB6">
      <w:numFmt w:val="bullet"/>
      <w:lvlText w:val="•"/>
      <w:lvlJc w:val="left"/>
      <w:pPr>
        <w:ind w:left="5220" w:hanging="693"/>
      </w:pPr>
      <w:rPr>
        <w:rFonts w:hint="default"/>
        <w:lang w:val="ru-RU" w:eastAsia="en-US" w:bidi="ar-SA"/>
      </w:rPr>
    </w:lvl>
    <w:lvl w:ilvl="6" w:tplc="9AC63E44">
      <w:numFmt w:val="bullet"/>
      <w:lvlText w:val="•"/>
      <w:lvlJc w:val="left"/>
      <w:pPr>
        <w:ind w:left="6264" w:hanging="693"/>
      </w:pPr>
      <w:rPr>
        <w:rFonts w:hint="default"/>
        <w:lang w:val="ru-RU" w:eastAsia="en-US" w:bidi="ar-SA"/>
      </w:rPr>
    </w:lvl>
    <w:lvl w:ilvl="7" w:tplc="0AB2A014">
      <w:numFmt w:val="bullet"/>
      <w:lvlText w:val="•"/>
      <w:lvlJc w:val="left"/>
      <w:pPr>
        <w:ind w:left="7308" w:hanging="693"/>
      </w:pPr>
      <w:rPr>
        <w:rFonts w:hint="default"/>
        <w:lang w:val="ru-RU" w:eastAsia="en-US" w:bidi="ar-SA"/>
      </w:rPr>
    </w:lvl>
    <w:lvl w:ilvl="8" w:tplc="C5C6D344">
      <w:numFmt w:val="bullet"/>
      <w:lvlText w:val="•"/>
      <w:lvlJc w:val="left"/>
      <w:pPr>
        <w:ind w:left="8352" w:hanging="693"/>
      </w:pPr>
      <w:rPr>
        <w:rFonts w:hint="default"/>
        <w:lang w:val="ru-RU" w:eastAsia="en-US" w:bidi="ar-SA"/>
      </w:rPr>
    </w:lvl>
  </w:abstractNum>
  <w:abstractNum w:abstractNumId="4">
    <w:nsid w:val="5E6F1F56"/>
    <w:multiLevelType w:val="hybridMultilevel"/>
    <w:tmpl w:val="9066117E"/>
    <w:lvl w:ilvl="0" w:tplc="9230CD64">
      <w:start w:val="1"/>
      <w:numFmt w:val="decimal"/>
      <w:lvlText w:val="%1"/>
      <w:lvlJc w:val="left"/>
      <w:pPr>
        <w:ind w:left="0" w:hanging="775"/>
      </w:pPr>
      <w:rPr>
        <w:rFonts w:hint="default"/>
        <w:lang w:val="ru-RU" w:eastAsia="en-US" w:bidi="ar-SA"/>
      </w:rPr>
    </w:lvl>
    <w:lvl w:ilvl="1" w:tplc="1C58E24C">
      <w:numFmt w:val="none"/>
      <w:lvlText w:val=""/>
      <w:lvlJc w:val="left"/>
      <w:pPr>
        <w:tabs>
          <w:tab w:val="num" w:pos="360"/>
        </w:tabs>
      </w:pPr>
    </w:lvl>
    <w:lvl w:ilvl="2" w:tplc="09D80DB0">
      <w:numFmt w:val="bullet"/>
      <w:lvlText w:val="•"/>
      <w:lvlJc w:val="left"/>
      <w:pPr>
        <w:ind w:left="2088" w:hanging="775"/>
      </w:pPr>
      <w:rPr>
        <w:rFonts w:hint="default"/>
        <w:lang w:val="ru-RU" w:eastAsia="en-US" w:bidi="ar-SA"/>
      </w:rPr>
    </w:lvl>
    <w:lvl w:ilvl="3" w:tplc="5FB06F3A">
      <w:numFmt w:val="bullet"/>
      <w:lvlText w:val="•"/>
      <w:lvlJc w:val="left"/>
      <w:pPr>
        <w:ind w:left="3132" w:hanging="775"/>
      </w:pPr>
      <w:rPr>
        <w:rFonts w:hint="default"/>
        <w:lang w:val="ru-RU" w:eastAsia="en-US" w:bidi="ar-SA"/>
      </w:rPr>
    </w:lvl>
    <w:lvl w:ilvl="4" w:tplc="96746B22">
      <w:numFmt w:val="bullet"/>
      <w:lvlText w:val="•"/>
      <w:lvlJc w:val="left"/>
      <w:pPr>
        <w:ind w:left="4176" w:hanging="775"/>
      </w:pPr>
      <w:rPr>
        <w:rFonts w:hint="default"/>
        <w:lang w:val="ru-RU" w:eastAsia="en-US" w:bidi="ar-SA"/>
      </w:rPr>
    </w:lvl>
    <w:lvl w:ilvl="5" w:tplc="5D22343C">
      <w:numFmt w:val="bullet"/>
      <w:lvlText w:val="•"/>
      <w:lvlJc w:val="left"/>
      <w:pPr>
        <w:ind w:left="5220" w:hanging="775"/>
      </w:pPr>
      <w:rPr>
        <w:rFonts w:hint="default"/>
        <w:lang w:val="ru-RU" w:eastAsia="en-US" w:bidi="ar-SA"/>
      </w:rPr>
    </w:lvl>
    <w:lvl w:ilvl="6" w:tplc="320EAF78">
      <w:numFmt w:val="bullet"/>
      <w:lvlText w:val="•"/>
      <w:lvlJc w:val="left"/>
      <w:pPr>
        <w:ind w:left="6264" w:hanging="775"/>
      </w:pPr>
      <w:rPr>
        <w:rFonts w:hint="default"/>
        <w:lang w:val="ru-RU" w:eastAsia="en-US" w:bidi="ar-SA"/>
      </w:rPr>
    </w:lvl>
    <w:lvl w:ilvl="7" w:tplc="42145B9E">
      <w:numFmt w:val="bullet"/>
      <w:lvlText w:val="•"/>
      <w:lvlJc w:val="left"/>
      <w:pPr>
        <w:ind w:left="7308" w:hanging="775"/>
      </w:pPr>
      <w:rPr>
        <w:rFonts w:hint="default"/>
        <w:lang w:val="ru-RU" w:eastAsia="en-US" w:bidi="ar-SA"/>
      </w:rPr>
    </w:lvl>
    <w:lvl w:ilvl="8" w:tplc="2B8AD32E">
      <w:numFmt w:val="bullet"/>
      <w:lvlText w:val="•"/>
      <w:lvlJc w:val="left"/>
      <w:pPr>
        <w:ind w:left="8352" w:hanging="775"/>
      </w:pPr>
      <w:rPr>
        <w:rFonts w:hint="default"/>
        <w:lang w:val="ru-RU" w:eastAsia="en-US" w:bidi="ar-SA"/>
      </w:rPr>
    </w:lvl>
  </w:abstractNum>
  <w:abstractNum w:abstractNumId="5">
    <w:nsid w:val="60BD6C82"/>
    <w:multiLevelType w:val="hybridMultilevel"/>
    <w:tmpl w:val="440ABC10"/>
    <w:lvl w:ilvl="0" w:tplc="4954A884">
      <w:start w:val="1"/>
      <w:numFmt w:val="decimal"/>
      <w:lvlText w:val="%1"/>
      <w:lvlJc w:val="left"/>
      <w:pPr>
        <w:ind w:left="0" w:hanging="704"/>
      </w:pPr>
      <w:rPr>
        <w:rFonts w:hint="default"/>
        <w:lang w:val="ru-RU" w:eastAsia="en-US" w:bidi="ar-SA"/>
      </w:rPr>
    </w:lvl>
    <w:lvl w:ilvl="1" w:tplc="5A3E56EA">
      <w:numFmt w:val="none"/>
      <w:lvlText w:val=""/>
      <w:lvlJc w:val="left"/>
      <w:pPr>
        <w:tabs>
          <w:tab w:val="num" w:pos="360"/>
        </w:tabs>
      </w:pPr>
    </w:lvl>
    <w:lvl w:ilvl="2" w:tplc="D92E4DAA">
      <w:numFmt w:val="bullet"/>
      <w:lvlText w:val="•"/>
      <w:lvlJc w:val="left"/>
      <w:pPr>
        <w:ind w:left="2088" w:hanging="704"/>
      </w:pPr>
      <w:rPr>
        <w:rFonts w:hint="default"/>
        <w:lang w:val="ru-RU" w:eastAsia="en-US" w:bidi="ar-SA"/>
      </w:rPr>
    </w:lvl>
    <w:lvl w:ilvl="3" w:tplc="CAB0427C">
      <w:numFmt w:val="bullet"/>
      <w:lvlText w:val="•"/>
      <w:lvlJc w:val="left"/>
      <w:pPr>
        <w:ind w:left="3132" w:hanging="704"/>
      </w:pPr>
      <w:rPr>
        <w:rFonts w:hint="default"/>
        <w:lang w:val="ru-RU" w:eastAsia="en-US" w:bidi="ar-SA"/>
      </w:rPr>
    </w:lvl>
    <w:lvl w:ilvl="4" w:tplc="E22C60F4">
      <w:numFmt w:val="bullet"/>
      <w:lvlText w:val="•"/>
      <w:lvlJc w:val="left"/>
      <w:pPr>
        <w:ind w:left="4176" w:hanging="704"/>
      </w:pPr>
      <w:rPr>
        <w:rFonts w:hint="default"/>
        <w:lang w:val="ru-RU" w:eastAsia="en-US" w:bidi="ar-SA"/>
      </w:rPr>
    </w:lvl>
    <w:lvl w:ilvl="5" w:tplc="D2906AFC">
      <w:numFmt w:val="bullet"/>
      <w:lvlText w:val="•"/>
      <w:lvlJc w:val="left"/>
      <w:pPr>
        <w:ind w:left="5220" w:hanging="704"/>
      </w:pPr>
      <w:rPr>
        <w:rFonts w:hint="default"/>
        <w:lang w:val="ru-RU" w:eastAsia="en-US" w:bidi="ar-SA"/>
      </w:rPr>
    </w:lvl>
    <w:lvl w:ilvl="6" w:tplc="CCC8A3A2">
      <w:numFmt w:val="bullet"/>
      <w:lvlText w:val="•"/>
      <w:lvlJc w:val="left"/>
      <w:pPr>
        <w:ind w:left="6264" w:hanging="704"/>
      </w:pPr>
      <w:rPr>
        <w:rFonts w:hint="default"/>
        <w:lang w:val="ru-RU" w:eastAsia="en-US" w:bidi="ar-SA"/>
      </w:rPr>
    </w:lvl>
    <w:lvl w:ilvl="7" w:tplc="1F8698EC">
      <w:numFmt w:val="bullet"/>
      <w:lvlText w:val="•"/>
      <w:lvlJc w:val="left"/>
      <w:pPr>
        <w:ind w:left="7308" w:hanging="704"/>
      </w:pPr>
      <w:rPr>
        <w:rFonts w:hint="default"/>
        <w:lang w:val="ru-RU" w:eastAsia="en-US" w:bidi="ar-SA"/>
      </w:rPr>
    </w:lvl>
    <w:lvl w:ilvl="8" w:tplc="22BABD72">
      <w:numFmt w:val="bullet"/>
      <w:lvlText w:val="•"/>
      <w:lvlJc w:val="left"/>
      <w:pPr>
        <w:ind w:left="8352" w:hanging="7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1604"/>
    <w:rsid w:val="00003534"/>
    <w:rsid w:val="00143F6B"/>
    <w:rsid w:val="001949B7"/>
    <w:rsid w:val="001B600F"/>
    <w:rsid w:val="001D7D7E"/>
    <w:rsid w:val="001F1AE1"/>
    <w:rsid w:val="002317E0"/>
    <w:rsid w:val="00262F0E"/>
    <w:rsid w:val="002A1604"/>
    <w:rsid w:val="002B3D25"/>
    <w:rsid w:val="002C22E7"/>
    <w:rsid w:val="002D288D"/>
    <w:rsid w:val="00324C93"/>
    <w:rsid w:val="00352DAC"/>
    <w:rsid w:val="003816D1"/>
    <w:rsid w:val="003A35E6"/>
    <w:rsid w:val="003B05D9"/>
    <w:rsid w:val="00436F6E"/>
    <w:rsid w:val="00440AD5"/>
    <w:rsid w:val="00486351"/>
    <w:rsid w:val="004953BF"/>
    <w:rsid w:val="00505B9B"/>
    <w:rsid w:val="00584188"/>
    <w:rsid w:val="00644FA1"/>
    <w:rsid w:val="006704D8"/>
    <w:rsid w:val="00680935"/>
    <w:rsid w:val="006C3ACC"/>
    <w:rsid w:val="0073492E"/>
    <w:rsid w:val="00764F81"/>
    <w:rsid w:val="007A56A8"/>
    <w:rsid w:val="007B2153"/>
    <w:rsid w:val="007C386C"/>
    <w:rsid w:val="007D478F"/>
    <w:rsid w:val="007D48B3"/>
    <w:rsid w:val="0081586E"/>
    <w:rsid w:val="00820F60"/>
    <w:rsid w:val="0084554B"/>
    <w:rsid w:val="0088183F"/>
    <w:rsid w:val="008B0D3D"/>
    <w:rsid w:val="008B39EE"/>
    <w:rsid w:val="00901148"/>
    <w:rsid w:val="0090389D"/>
    <w:rsid w:val="009039EC"/>
    <w:rsid w:val="00980492"/>
    <w:rsid w:val="00992A5F"/>
    <w:rsid w:val="009A4BF0"/>
    <w:rsid w:val="009C57E1"/>
    <w:rsid w:val="009D7C43"/>
    <w:rsid w:val="00A01420"/>
    <w:rsid w:val="00A64709"/>
    <w:rsid w:val="00B6294E"/>
    <w:rsid w:val="00B94606"/>
    <w:rsid w:val="00C00A1E"/>
    <w:rsid w:val="00C54BE0"/>
    <w:rsid w:val="00C61945"/>
    <w:rsid w:val="00CA20EB"/>
    <w:rsid w:val="00CF2DEE"/>
    <w:rsid w:val="00D04D08"/>
    <w:rsid w:val="00D35E26"/>
    <w:rsid w:val="00D3703B"/>
    <w:rsid w:val="00E06689"/>
    <w:rsid w:val="00EE0567"/>
    <w:rsid w:val="00EF2547"/>
    <w:rsid w:val="00F22996"/>
    <w:rsid w:val="00F7150B"/>
    <w:rsid w:val="00F73611"/>
    <w:rsid w:val="00FF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6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16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1604"/>
    <w:pPr>
      <w:ind w:right="316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A1604"/>
    <w:pPr>
      <w:ind w:right="31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A1604"/>
  </w:style>
  <w:style w:type="paragraph" w:customStyle="1" w:styleId="ConsPlusNormal">
    <w:name w:val="ConsPlusNormal"/>
    <w:rsid w:val="009C57E1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D35E26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WW-">
    <w:name w:val="WW-Обычный (веб)"/>
    <w:basedOn w:val="a"/>
    <w:rsid w:val="00D35E26"/>
    <w:pPr>
      <w:widowControl/>
      <w:suppressAutoHyphens/>
      <w:autoSpaceDE/>
      <w:autoSpaceDN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3237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от 13.06.2024 № 4</vt:lpstr>
    </vt:vector>
  </TitlesOfParts>
  <Company/>
  <LinksUpToDate>false</LinksUpToDate>
  <CharactersWithSpaces>21647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от 13.06.2024 № 4</dc:title>
  <dc:creator>Reanimator 98</dc:creator>
  <cp:lastModifiedBy>Microsoft</cp:lastModifiedBy>
  <cp:revision>2</cp:revision>
  <cp:lastPrinted>2025-08-27T06:45:00Z</cp:lastPrinted>
  <dcterms:created xsi:type="dcterms:W3CDTF">2025-08-27T06:47:00Z</dcterms:created>
  <dcterms:modified xsi:type="dcterms:W3CDTF">2025-08-27T06:47:00Z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2025-05-30T00:00:00Z</vt:filetime>
  </property>
  <property fmtid="{D5CDD505-2E9C-101B-9397-08002B2CF9AE}" pid="5" name="Producer">
    <vt:lpwstr>3-Heights(TM) PDF Security Shell 4.8.25.2 (http://www.pdf-tools.com)</vt:lpwstr>
  </property>
</Properties>
</file>